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2993E" w14:textId="4118FF19" w:rsidR="00C664A0" w:rsidRDefault="00B96A13">
      <w:r>
        <w:rPr>
          <w:noProof/>
        </w:rPr>
        <w:drawing>
          <wp:anchor distT="0" distB="0" distL="114300" distR="114300" simplePos="0" relativeHeight="251659264" behindDoc="1" locked="0" layoutInCell="1" allowOverlap="1" wp14:anchorId="7BEA2A41" wp14:editId="676092C9">
            <wp:simplePos x="0" y="0"/>
            <wp:positionH relativeFrom="column">
              <wp:posOffset>3067050</wp:posOffset>
            </wp:positionH>
            <wp:positionV relativeFrom="paragraph">
              <wp:posOffset>85725</wp:posOffset>
            </wp:positionV>
            <wp:extent cx="2444115" cy="1238250"/>
            <wp:effectExtent l="0" t="0" r="0" b="0"/>
            <wp:wrapTight wrapText="bothSides">
              <wp:wrapPolygon edited="0">
                <wp:start x="0" y="0"/>
                <wp:lineTo x="0" y="21268"/>
                <wp:lineTo x="21381" y="21268"/>
                <wp:lineTo x="213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4115" cy="1238250"/>
                    </a:xfrm>
                    <a:prstGeom prst="rect">
                      <a:avLst/>
                    </a:prstGeom>
                    <a:noFill/>
                  </pic:spPr>
                </pic:pic>
              </a:graphicData>
            </a:graphic>
            <wp14:sizeRelH relativeFrom="margin">
              <wp14:pctWidth>0</wp14:pctWidth>
            </wp14:sizeRelH>
            <wp14:sizeRelV relativeFrom="margin">
              <wp14:pctHeight>0</wp14:pctHeight>
            </wp14:sizeRelV>
          </wp:anchor>
        </w:drawing>
      </w:r>
      <w:r w:rsidR="00A524B7" w:rsidRPr="00A524B7">
        <w:rPr>
          <w:rFonts w:ascii="AdvPS7C31" w:hAnsi="AdvPS7C31" w:cs="AdvPS7C31"/>
          <w:noProof/>
          <w:sz w:val="20"/>
          <w:szCs w:val="20"/>
        </w:rPr>
        <w:drawing>
          <wp:anchor distT="0" distB="0" distL="114300" distR="114300" simplePos="0" relativeHeight="251658240" behindDoc="1" locked="0" layoutInCell="1" allowOverlap="1" wp14:anchorId="7F30FAEC" wp14:editId="1B878EA8">
            <wp:simplePos x="0" y="0"/>
            <wp:positionH relativeFrom="column">
              <wp:posOffset>0</wp:posOffset>
            </wp:positionH>
            <wp:positionV relativeFrom="paragraph">
              <wp:posOffset>0</wp:posOffset>
            </wp:positionV>
            <wp:extent cx="3172268" cy="1724266"/>
            <wp:effectExtent l="0" t="0" r="9525" b="9525"/>
            <wp:wrapTight wrapText="bothSides">
              <wp:wrapPolygon edited="0">
                <wp:start x="0" y="0"/>
                <wp:lineTo x="0" y="21481"/>
                <wp:lineTo x="21535" y="21481"/>
                <wp:lineTo x="215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172268" cy="1724266"/>
                    </a:xfrm>
                    <a:prstGeom prst="rect">
                      <a:avLst/>
                    </a:prstGeom>
                  </pic:spPr>
                </pic:pic>
              </a:graphicData>
            </a:graphic>
            <wp14:sizeRelH relativeFrom="page">
              <wp14:pctWidth>0</wp14:pctWidth>
            </wp14:sizeRelH>
            <wp14:sizeRelV relativeFrom="page">
              <wp14:pctHeight>0</wp14:pctHeight>
            </wp14:sizeRelV>
          </wp:anchor>
        </w:drawing>
      </w:r>
    </w:p>
    <w:p w14:paraId="7AEA8BBC" w14:textId="41FAA0FD" w:rsidR="007660C5" w:rsidRPr="00B96A13" w:rsidRDefault="00B96A13" w:rsidP="00B96A13">
      <w:pPr>
        <w:autoSpaceDE w:val="0"/>
        <w:autoSpaceDN w:val="0"/>
        <w:adjustRightInd w:val="0"/>
        <w:spacing w:after="0" w:line="240" w:lineRule="auto"/>
        <w:jc w:val="center"/>
        <w:rPr>
          <w:rFonts w:ascii="AdvPS7C31" w:hAnsi="AdvPS7C31" w:cs="AdvPS7C31"/>
          <w:b/>
          <w:bCs/>
          <w:sz w:val="44"/>
          <w:szCs w:val="44"/>
        </w:rPr>
      </w:pPr>
      <w:r>
        <w:rPr>
          <w:rFonts w:ascii="AdvPS7C31" w:hAnsi="AdvPS7C31" w:cs="AdvPS7C31"/>
          <w:sz w:val="44"/>
          <w:szCs w:val="44"/>
        </w:rPr>
        <w:br/>
      </w:r>
      <w:r w:rsidR="007660C5" w:rsidRPr="00B96A13">
        <w:rPr>
          <w:rFonts w:ascii="AdvPS7C31" w:hAnsi="AdvPS7C31" w:cs="AdvPS7C31"/>
          <w:b/>
          <w:bCs/>
          <w:sz w:val="44"/>
          <w:szCs w:val="44"/>
        </w:rPr>
        <w:t>ETHICS</w:t>
      </w:r>
      <w:r w:rsidR="00D87832">
        <w:rPr>
          <w:rFonts w:ascii="AdvPS7C31" w:hAnsi="AdvPS7C31" w:cs="AdvPS7C31"/>
          <w:b/>
          <w:bCs/>
          <w:sz w:val="44"/>
          <w:szCs w:val="44"/>
        </w:rPr>
        <w:t xml:space="preserve"> AND RIGHTS</w:t>
      </w:r>
      <w:r w:rsidR="007660C5" w:rsidRPr="00B96A13">
        <w:rPr>
          <w:rFonts w:ascii="AdvPS7C31" w:hAnsi="AdvPS7C31" w:cs="AdvPS7C31"/>
          <w:b/>
          <w:bCs/>
          <w:sz w:val="44"/>
          <w:szCs w:val="44"/>
        </w:rPr>
        <w:t xml:space="preserve"> STATEMENT</w:t>
      </w:r>
    </w:p>
    <w:p w14:paraId="12FFA37C" w14:textId="1DECB006" w:rsidR="007660C5" w:rsidRDefault="007660C5" w:rsidP="00B96A13">
      <w:pPr>
        <w:autoSpaceDE w:val="0"/>
        <w:autoSpaceDN w:val="0"/>
        <w:adjustRightInd w:val="0"/>
        <w:spacing w:after="0" w:line="240" w:lineRule="auto"/>
        <w:jc w:val="center"/>
        <w:rPr>
          <w:rFonts w:ascii="AdvPS7C37" w:hAnsi="AdvPS7C37" w:cs="AdvPS7C37"/>
          <w:sz w:val="44"/>
          <w:szCs w:val="44"/>
        </w:rPr>
      </w:pPr>
      <w:r>
        <w:rPr>
          <w:rFonts w:ascii="AdvPS7C37" w:hAnsi="AdvPS7C37" w:cs="AdvPS7C37"/>
          <w:sz w:val="44"/>
          <w:szCs w:val="44"/>
        </w:rPr>
        <w:t>INTERNATIONAL SURGERY</w:t>
      </w:r>
    </w:p>
    <w:p w14:paraId="742F8D02" w14:textId="6FC8E192" w:rsidR="007660C5" w:rsidRPr="00B96A13" w:rsidRDefault="007660C5" w:rsidP="00B96A13">
      <w:pPr>
        <w:autoSpaceDE w:val="0"/>
        <w:autoSpaceDN w:val="0"/>
        <w:adjustRightInd w:val="0"/>
        <w:spacing w:after="0" w:line="240" w:lineRule="auto"/>
        <w:jc w:val="center"/>
        <w:rPr>
          <w:rFonts w:ascii="AdvPS7C31" w:hAnsi="AdvPS7C31" w:cs="AdvPS7C31"/>
          <w:i/>
          <w:iCs/>
          <w:sz w:val="44"/>
          <w:szCs w:val="44"/>
        </w:rPr>
      </w:pPr>
      <w:r w:rsidRPr="00B96A13">
        <w:rPr>
          <w:rFonts w:ascii="AdvPS7C31" w:hAnsi="AdvPS7C31" w:cs="AdvPS7C31"/>
          <w:i/>
          <w:iCs/>
          <w:sz w:val="44"/>
          <w:szCs w:val="44"/>
        </w:rPr>
        <w:t>OFFICIAL JOURNAL OF THE</w:t>
      </w:r>
    </w:p>
    <w:p w14:paraId="5F417212" w14:textId="3E33AF28" w:rsidR="007660C5" w:rsidRDefault="007660C5" w:rsidP="00B96A13">
      <w:pPr>
        <w:autoSpaceDE w:val="0"/>
        <w:autoSpaceDN w:val="0"/>
        <w:adjustRightInd w:val="0"/>
        <w:spacing w:after="0" w:line="240" w:lineRule="auto"/>
        <w:jc w:val="center"/>
        <w:rPr>
          <w:rFonts w:ascii="AdvPS7C31" w:hAnsi="AdvPS7C31" w:cs="AdvPS7C31"/>
          <w:sz w:val="44"/>
          <w:szCs w:val="44"/>
        </w:rPr>
      </w:pPr>
      <w:r>
        <w:rPr>
          <w:rFonts w:ascii="AdvPS7C31" w:hAnsi="AdvPS7C31" w:cs="AdvPS7C31"/>
          <w:sz w:val="44"/>
          <w:szCs w:val="44"/>
        </w:rPr>
        <w:t>INTERNATIONAL COLLEGE OF SURGEONS</w:t>
      </w:r>
    </w:p>
    <w:p w14:paraId="489F41BF" w14:textId="37FF0CDE" w:rsidR="00A524B7" w:rsidRDefault="00A524B7" w:rsidP="007660C5">
      <w:pPr>
        <w:autoSpaceDE w:val="0"/>
        <w:autoSpaceDN w:val="0"/>
        <w:adjustRightInd w:val="0"/>
        <w:spacing w:after="0" w:line="240" w:lineRule="auto"/>
        <w:rPr>
          <w:rFonts w:ascii="AdvPS7C31" w:hAnsi="AdvPS7C31" w:cs="AdvPS7C31"/>
          <w:sz w:val="44"/>
          <w:szCs w:val="44"/>
        </w:rPr>
      </w:pPr>
    </w:p>
    <w:p w14:paraId="6CC20F8D" w14:textId="0C0103ED" w:rsidR="007660C5" w:rsidRDefault="007660C5" w:rsidP="007660C5">
      <w:pPr>
        <w:autoSpaceDE w:val="0"/>
        <w:autoSpaceDN w:val="0"/>
        <w:adjustRightInd w:val="0"/>
        <w:spacing w:after="0" w:line="240" w:lineRule="auto"/>
        <w:rPr>
          <w:rFonts w:ascii="AdvPS7C31" w:hAnsi="AdvPS7C31" w:cs="AdvPS7C31"/>
          <w:sz w:val="20"/>
          <w:szCs w:val="20"/>
        </w:rPr>
      </w:pPr>
      <w:r>
        <w:rPr>
          <w:rFonts w:ascii="AdvPS7C37" w:hAnsi="AdvPS7C37" w:cs="AdvPS7C37"/>
          <w:sz w:val="20"/>
          <w:szCs w:val="20"/>
        </w:rPr>
        <w:t xml:space="preserve">International Surgery </w:t>
      </w:r>
      <w:r>
        <w:rPr>
          <w:rFonts w:ascii="AdvPS7C31" w:hAnsi="AdvPS7C31" w:cs="AdvPS7C31"/>
          <w:sz w:val="20"/>
          <w:szCs w:val="20"/>
        </w:rPr>
        <w:t xml:space="preserve">is </w:t>
      </w:r>
      <w:r w:rsidR="00A524B7">
        <w:rPr>
          <w:rFonts w:ascii="AdvPS7C31" w:hAnsi="AdvPS7C31" w:cs="AdvPS7C31"/>
          <w:sz w:val="20"/>
          <w:szCs w:val="20"/>
        </w:rPr>
        <w:t>published</w:t>
      </w:r>
      <w:r w:rsidR="008327C5">
        <w:rPr>
          <w:rFonts w:ascii="AdvPS7C31" w:hAnsi="AdvPS7C31" w:cs="AdvPS7C31"/>
          <w:sz w:val="20"/>
          <w:szCs w:val="20"/>
        </w:rPr>
        <w:t xml:space="preserve"> </w:t>
      </w:r>
      <w:r>
        <w:rPr>
          <w:rFonts w:ascii="AdvPS7C31" w:hAnsi="AdvPS7C31" w:cs="AdvPS7C31"/>
          <w:sz w:val="20"/>
          <w:szCs w:val="20"/>
        </w:rPr>
        <w:t>by the International College of Surgeons (ICS) and is the</w:t>
      </w:r>
    </w:p>
    <w:p w14:paraId="6BDB8D74" w14:textId="77777777" w:rsidR="007660C5" w:rsidRDefault="007660C5" w:rsidP="007660C5">
      <w:pPr>
        <w:autoSpaceDE w:val="0"/>
        <w:autoSpaceDN w:val="0"/>
        <w:adjustRightInd w:val="0"/>
        <w:spacing w:after="0" w:line="240" w:lineRule="auto"/>
        <w:rPr>
          <w:rFonts w:ascii="AdvPS7C31" w:hAnsi="AdvPS7C31" w:cs="AdvPS7C31"/>
          <w:sz w:val="20"/>
          <w:szCs w:val="20"/>
        </w:rPr>
      </w:pPr>
      <w:r>
        <w:rPr>
          <w:rFonts w:ascii="AdvPS7C31" w:hAnsi="AdvPS7C31" w:cs="AdvPS7C31"/>
          <w:sz w:val="20"/>
          <w:szCs w:val="20"/>
        </w:rPr>
        <w:t>official Journal for the ICS. The position of Editor-in-Chief is approved by the governing</w:t>
      </w:r>
    </w:p>
    <w:p w14:paraId="1919DA87" w14:textId="475E3CD0" w:rsidR="007660C5" w:rsidRDefault="007660C5" w:rsidP="007660C5">
      <w:pPr>
        <w:autoSpaceDE w:val="0"/>
        <w:autoSpaceDN w:val="0"/>
        <w:adjustRightInd w:val="0"/>
        <w:spacing w:after="0" w:line="240" w:lineRule="auto"/>
        <w:rPr>
          <w:rFonts w:ascii="AdvPS7C31" w:hAnsi="AdvPS7C31" w:cs="AdvPS7C31"/>
          <w:sz w:val="20"/>
          <w:szCs w:val="20"/>
        </w:rPr>
      </w:pPr>
      <w:r>
        <w:rPr>
          <w:rFonts w:ascii="AdvPS7C31" w:hAnsi="AdvPS7C31" w:cs="AdvPS7C31"/>
          <w:sz w:val="20"/>
          <w:szCs w:val="20"/>
        </w:rPr>
        <w:t>body of the</w:t>
      </w:r>
      <w:r w:rsidR="008327C5">
        <w:rPr>
          <w:rFonts w:ascii="AdvPS7C31" w:hAnsi="AdvPS7C31" w:cs="AdvPS7C31"/>
          <w:sz w:val="20"/>
          <w:szCs w:val="20"/>
        </w:rPr>
        <w:t xml:space="preserve"> ICS</w:t>
      </w:r>
      <w:r>
        <w:rPr>
          <w:rFonts w:ascii="AdvPS7C31" w:hAnsi="AdvPS7C31" w:cs="AdvPS7C31"/>
          <w:sz w:val="20"/>
          <w:szCs w:val="20"/>
        </w:rPr>
        <w:t>, the International Executive Council.</w:t>
      </w:r>
      <w:r w:rsidR="00B96A13">
        <w:rPr>
          <w:rFonts w:ascii="AdvPS7C31" w:hAnsi="AdvPS7C31" w:cs="AdvPS7C31"/>
          <w:sz w:val="20"/>
          <w:szCs w:val="20"/>
        </w:rPr>
        <w:t xml:space="preserve"> </w:t>
      </w:r>
      <w:r>
        <w:rPr>
          <w:rFonts w:ascii="AdvPS7C37" w:hAnsi="AdvPS7C37" w:cs="AdvPS7C37"/>
          <w:sz w:val="20"/>
          <w:szCs w:val="20"/>
        </w:rPr>
        <w:t xml:space="preserve">International Surgery </w:t>
      </w:r>
      <w:r>
        <w:rPr>
          <w:rFonts w:ascii="AdvPS7C31" w:hAnsi="AdvPS7C31" w:cs="AdvPS7C31"/>
          <w:sz w:val="20"/>
          <w:szCs w:val="20"/>
        </w:rPr>
        <w:t xml:space="preserve">has the important role in the </w:t>
      </w:r>
      <w:r w:rsidR="008327C5">
        <w:rPr>
          <w:rFonts w:ascii="AdvPS7C31" w:hAnsi="AdvPS7C31" w:cs="AdvPS7C31"/>
          <w:sz w:val="20"/>
          <w:szCs w:val="20"/>
        </w:rPr>
        <w:t xml:space="preserve">ICS </w:t>
      </w:r>
      <w:r>
        <w:rPr>
          <w:rFonts w:ascii="AdvPS7C31" w:hAnsi="AdvPS7C31" w:cs="AdvPS7C31"/>
          <w:sz w:val="20"/>
          <w:szCs w:val="20"/>
        </w:rPr>
        <w:t>of</w:t>
      </w:r>
      <w:r w:rsidR="00B96A13">
        <w:rPr>
          <w:rFonts w:ascii="AdvPS7C31" w:hAnsi="AdvPS7C31" w:cs="AdvPS7C31"/>
          <w:sz w:val="20"/>
          <w:szCs w:val="20"/>
        </w:rPr>
        <w:t xml:space="preserve"> </w:t>
      </w:r>
      <w:r>
        <w:rPr>
          <w:rFonts w:ascii="AdvPS7C31" w:hAnsi="AdvPS7C31" w:cs="AdvPS7C31"/>
          <w:sz w:val="20"/>
          <w:szCs w:val="20"/>
        </w:rPr>
        <w:t>fulfilling the educational mission of the College. The Editor-in-Chief provides semi</w:t>
      </w:r>
      <w:r w:rsidR="008327C5">
        <w:rPr>
          <w:rFonts w:ascii="AdvPS7C31" w:hAnsi="AdvPS7C31" w:cs="AdvPS7C31"/>
          <w:sz w:val="20"/>
          <w:szCs w:val="20"/>
        </w:rPr>
        <w:t xml:space="preserve"> </w:t>
      </w:r>
      <w:r>
        <w:rPr>
          <w:rFonts w:ascii="AdvPS7C31" w:hAnsi="AdvPS7C31" w:cs="AdvPS7C31"/>
          <w:sz w:val="20"/>
          <w:szCs w:val="20"/>
        </w:rPr>
        <w:t>annual</w:t>
      </w:r>
    </w:p>
    <w:p w14:paraId="4B27DA4C" w14:textId="602A24B8" w:rsidR="007660C5" w:rsidRDefault="007660C5" w:rsidP="007660C5">
      <w:pPr>
        <w:autoSpaceDE w:val="0"/>
        <w:autoSpaceDN w:val="0"/>
        <w:adjustRightInd w:val="0"/>
        <w:spacing w:after="0" w:line="240" w:lineRule="auto"/>
        <w:rPr>
          <w:rFonts w:ascii="AdvPS7C31" w:hAnsi="AdvPS7C31" w:cs="AdvPS7C31"/>
          <w:sz w:val="20"/>
          <w:szCs w:val="20"/>
        </w:rPr>
      </w:pPr>
      <w:r>
        <w:rPr>
          <w:rFonts w:ascii="AdvPS7C31" w:hAnsi="AdvPS7C31" w:cs="AdvPS7C31"/>
          <w:sz w:val="20"/>
          <w:szCs w:val="20"/>
        </w:rPr>
        <w:t xml:space="preserve">reports on the functioning of </w:t>
      </w:r>
      <w:r>
        <w:rPr>
          <w:rFonts w:ascii="AdvPS7C37" w:hAnsi="AdvPS7C37" w:cs="AdvPS7C37"/>
          <w:sz w:val="20"/>
          <w:szCs w:val="20"/>
        </w:rPr>
        <w:t xml:space="preserve">International Surgery </w:t>
      </w:r>
      <w:r>
        <w:rPr>
          <w:rFonts w:ascii="AdvPS7C31" w:hAnsi="AdvPS7C31" w:cs="AdvPS7C31"/>
          <w:sz w:val="20"/>
          <w:szCs w:val="20"/>
        </w:rPr>
        <w:t>to the governance of the</w:t>
      </w:r>
      <w:r w:rsidR="00B96A13">
        <w:rPr>
          <w:rFonts w:ascii="AdvPS7C31" w:hAnsi="AdvPS7C31" w:cs="AdvPS7C31"/>
          <w:sz w:val="20"/>
          <w:szCs w:val="20"/>
        </w:rPr>
        <w:t xml:space="preserve"> </w:t>
      </w:r>
      <w:r>
        <w:rPr>
          <w:rFonts w:ascii="AdvPS7C31" w:hAnsi="AdvPS7C31" w:cs="AdvPS7C31"/>
          <w:sz w:val="20"/>
          <w:szCs w:val="20"/>
        </w:rPr>
        <w:t>College, the International Executive Council.</w:t>
      </w:r>
    </w:p>
    <w:p w14:paraId="3F320F1D" w14:textId="77777777" w:rsidR="008327C5" w:rsidRDefault="008327C5" w:rsidP="007660C5">
      <w:pPr>
        <w:autoSpaceDE w:val="0"/>
        <w:autoSpaceDN w:val="0"/>
        <w:adjustRightInd w:val="0"/>
        <w:spacing w:after="0" w:line="240" w:lineRule="auto"/>
        <w:rPr>
          <w:rFonts w:ascii="AdvPS7C31" w:hAnsi="AdvPS7C31" w:cs="AdvPS7C31"/>
          <w:sz w:val="20"/>
          <w:szCs w:val="20"/>
        </w:rPr>
      </w:pPr>
    </w:p>
    <w:p w14:paraId="52EE797D" w14:textId="77777777" w:rsidR="007660C5" w:rsidRDefault="007660C5" w:rsidP="007660C5">
      <w:pPr>
        <w:autoSpaceDE w:val="0"/>
        <w:autoSpaceDN w:val="0"/>
        <w:adjustRightInd w:val="0"/>
        <w:spacing w:after="0" w:line="240" w:lineRule="auto"/>
        <w:rPr>
          <w:rFonts w:ascii="AdvPS7C31" w:hAnsi="AdvPS7C31" w:cs="AdvPS7C31"/>
          <w:sz w:val="20"/>
          <w:szCs w:val="20"/>
        </w:rPr>
      </w:pPr>
      <w:r>
        <w:rPr>
          <w:rFonts w:ascii="AdvPS7C37" w:hAnsi="AdvPS7C37" w:cs="AdvPS7C37"/>
          <w:sz w:val="20"/>
          <w:szCs w:val="20"/>
        </w:rPr>
        <w:t xml:space="preserve">International Surgery </w:t>
      </w:r>
      <w:r>
        <w:rPr>
          <w:rFonts w:ascii="AdvPS7C31" w:hAnsi="AdvPS7C31" w:cs="AdvPS7C31"/>
          <w:sz w:val="20"/>
          <w:szCs w:val="20"/>
        </w:rPr>
        <w:t>publishing standards are based on the principles and guidelines</w:t>
      </w:r>
    </w:p>
    <w:p w14:paraId="21B78F1F" w14:textId="77777777" w:rsidR="007660C5" w:rsidRDefault="007660C5" w:rsidP="007660C5">
      <w:pPr>
        <w:autoSpaceDE w:val="0"/>
        <w:autoSpaceDN w:val="0"/>
        <w:adjustRightInd w:val="0"/>
        <w:spacing w:after="0" w:line="240" w:lineRule="auto"/>
        <w:rPr>
          <w:rFonts w:ascii="AdvPS7C31" w:hAnsi="AdvPS7C31" w:cs="AdvPS7C31"/>
          <w:sz w:val="20"/>
          <w:szCs w:val="20"/>
        </w:rPr>
      </w:pPr>
      <w:r>
        <w:rPr>
          <w:rFonts w:ascii="AdvPS7C31" w:hAnsi="AdvPS7C31" w:cs="AdvPS7C31"/>
          <w:sz w:val="20"/>
          <w:szCs w:val="20"/>
        </w:rPr>
        <w:t>outlined by the following:</w:t>
      </w:r>
    </w:p>
    <w:p w14:paraId="19FA6285" w14:textId="609AFABC" w:rsidR="007660C5" w:rsidRPr="00A524B7" w:rsidRDefault="007660C5" w:rsidP="00A524B7">
      <w:pPr>
        <w:pStyle w:val="ListParagraph"/>
        <w:numPr>
          <w:ilvl w:val="0"/>
          <w:numId w:val="4"/>
        </w:numPr>
        <w:autoSpaceDE w:val="0"/>
        <w:autoSpaceDN w:val="0"/>
        <w:adjustRightInd w:val="0"/>
        <w:spacing w:after="0" w:line="240" w:lineRule="auto"/>
        <w:rPr>
          <w:rFonts w:ascii="AdvPS7C31" w:hAnsi="AdvPS7C31" w:cs="AdvPS7C31"/>
          <w:sz w:val="20"/>
          <w:szCs w:val="20"/>
        </w:rPr>
      </w:pPr>
      <w:r w:rsidRPr="00A524B7">
        <w:rPr>
          <w:rFonts w:ascii="AdvPS7C31" w:hAnsi="AdvPS7C31" w:cs="AdvPS7C31"/>
          <w:sz w:val="20"/>
          <w:szCs w:val="20"/>
        </w:rPr>
        <w:t>Committee on Publication Ethics (COPE)</w:t>
      </w:r>
    </w:p>
    <w:p w14:paraId="35A23C05" w14:textId="5BB895E4" w:rsidR="007660C5" w:rsidRPr="00A524B7" w:rsidRDefault="007660C5" w:rsidP="00A524B7">
      <w:pPr>
        <w:pStyle w:val="ListParagraph"/>
        <w:numPr>
          <w:ilvl w:val="0"/>
          <w:numId w:val="4"/>
        </w:numPr>
        <w:autoSpaceDE w:val="0"/>
        <w:autoSpaceDN w:val="0"/>
        <w:adjustRightInd w:val="0"/>
        <w:spacing w:after="0" w:line="240" w:lineRule="auto"/>
        <w:rPr>
          <w:rFonts w:ascii="AdvPS7C31" w:hAnsi="AdvPS7C31" w:cs="AdvPS7C31"/>
          <w:sz w:val="20"/>
          <w:szCs w:val="20"/>
        </w:rPr>
      </w:pPr>
      <w:r w:rsidRPr="00A524B7">
        <w:rPr>
          <w:rFonts w:ascii="AdvPS7C31" w:hAnsi="AdvPS7C31" w:cs="AdvPS7C31"/>
          <w:sz w:val="20"/>
          <w:szCs w:val="20"/>
        </w:rPr>
        <w:t>International Committee of Medical Journal Editors (ICMJE)</w:t>
      </w:r>
    </w:p>
    <w:p w14:paraId="2BE54C08" w14:textId="6E5B9947" w:rsidR="007660C5" w:rsidRPr="00A524B7" w:rsidRDefault="007660C5" w:rsidP="00A524B7">
      <w:pPr>
        <w:pStyle w:val="ListParagraph"/>
        <w:numPr>
          <w:ilvl w:val="0"/>
          <w:numId w:val="4"/>
        </w:numPr>
        <w:autoSpaceDE w:val="0"/>
        <w:autoSpaceDN w:val="0"/>
        <w:adjustRightInd w:val="0"/>
        <w:spacing w:after="0" w:line="240" w:lineRule="auto"/>
        <w:rPr>
          <w:rFonts w:ascii="AdvPS7C31" w:hAnsi="AdvPS7C31" w:cs="AdvPS7C31"/>
          <w:sz w:val="20"/>
          <w:szCs w:val="20"/>
        </w:rPr>
      </w:pPr>
      <w:r w:rsidRPr="00A524B7">
        <w:rPr>
          <w:rFonts w:ascii="AdvPS7C31" w:hAnsi="AdvPS7C31" w:cs="AdvPS7C31"/>
          <w:sz w:val="20"/>
          <w:szCs w:val="20"/>
        </w:rPr>
        <w:t>Council of Scientific Editors (CSE)</w:t>
      </w:r>
    </w:p>
    <w:p w14:paraId="7744EF2C" w14:textId="58CE21F3" w:rsidR="007660C5" w:rsidRPr="00A524B7" w:rsidRDefault="007660C5" w:rsidP="00A524B7">
      <w:pPr>
        <w:pStyle w:val="ListParagraph"/>
        <w:numPr>
          <w:ilvl w:val="0"/>
          <w:numId w:val="4"/>
        </w:numPr>
        <w:autoSpaceDE w:val="0"/>
        <w:autoSpaceDN w:val="0"/>
        <w:adjustRightInd w:val="0"/>
        <w:spacing w:after="0" w:line="240" w:lineRule="auto"/>
        <w:rPr>
          <w:rFonts w:ascii="AdvPS7C31" w:hAnsi="AdvPS7C31" w:cs="AdvPS7C31"/>
          <w:sz w:val="20"/>
          <w:szCs w:val="20"/>
        </w:rPr>
      </w:pPr>
      <w:r w:rsidRPr="00A524B7">
        <w:rPr>
          <w:rFonts w:ascii="AdvPS7C31" w:hAnsi="AdvPS7C31" w:cs="AdvPS7C31"/>
          <w:sz w:val="20"/>
          <w:szCs w:val="20"/>
        </w:rPr>
        <w:t xml:space="preserve">National Information Standards Organization (NISO), in particular </w:t>
      </w:r>
      <w:r w:rsidR="00A524B7" w:rsidRPr="00A524B7">
        <w:rPr>
          <w:rFonts w:ascii="AdvPS7C31" w:hAnsi="AdvPS7C31" w:cs="AdvPS7C31"/>
          <w:sz w:val="20"/>
          <w:szCs w:val="20"/>
        </w:rPr>
        <w:t>r</w:t>
      </w:r>
      <w:r w:rsidRPr="00A524B7">
        <w:rPr>
          <w:rFonts w:ascii="AdvPS7C31" w:hAnsi="AdvPS7C31" w:cs="AdvPS7C31"/>
          <w:sz w:val="20"/>
          <w:szCs w:val="20"/>
        </w:rPr>
        <w:t>ecommended</w:t>
      </w:r>
      <w:r w:rsidR="008327C5" w:rsidRPr="00A524B7">
        <w:rPr>
          <w:rFonts w:ascii="AdvPS7C31" w:hAnsi="AdvPS7C31" w:cs="AdvPS7C31"/>
          <w:sz w:val="20"/>
          <w:szCs w:val="20"/>
        </w:rPr>
        <w:t xml:space="preserve"> </w:t>
      </w:r>
      <w:r w:rsidRPr="00A524B7">
        <w:rPr>
          <w:rFonts w:ascii="AdvPS7C31" w:hAnsi="AdvPS7C31" w:cs="AdvPS7C31"/>
          <w:sz w:val="20"/>
          <w:szCs w:val="20"/>
        </w:rPr>
        <w:t>Practices for the</w:t>
      </w:r>
      <w:r w:rsidR="00A524B7">
        <w:rPr>
          <w:rFonts w:ascii="AdvPS7C31" w:hAnsi="AdvPS7C31" w:cs="AdvPS7C31"/>
          <w:sz w:val="20"/>
          <w:szCs w:val="20"/>
        </w:rPr>
        <w:t xml:space="preserve"> P</w:t>
      </w:r>
      <w:r w:rsidRPr="00A524B7">
        <w:rPr>
          <w:rFonts w:ascii="AdvPS7C31" w:hAnsi="AdvPS7C31" w:cs="AdvPS7C31"/>
          <w:sz w:val="20"/>
          <w:szCs w:val="20"/>
        </w:rPr>
        <w:t>resentation and Identification of E-Journals (PIE-J)</w:t>
      </w:r>
    </w:p>
    <w:p w14:paraId="3D5481FA" w14:textId="1A1275E7" w:rsidR="004950B0" w:rsidRDefault="004950B0" w:rsidP="00A524B7">
      <w:pPr>
        <w:pStyle w:val="ListParagraph"/>
        <w:numPr>
          <w:ilvl w:val="0"/>
          <w:numId w:val="4"/>
        </w:numPr>
        <w:autoSpaceDE w:val="0"/>
        <w:autoSpaceDN w:val="0"/>
        <w:adjustRightInd w:val="0"/>
        <w:spacing w:after="0" w:line="240" w:lineRule="auto"/>
        <w:rPr>
          <w:rFonts w:ascii="AdvPS7C31" w:hAnsi="AdvPS7C31" w:cs="AdvPS7C31"/>
          <w:sz w:val="20"/>
          <w:szCs w:val="20"/>
        </w:rPr>
      </w:pPr>
      <w:r w:rsidRPr="00A524B7">
        <w:rPr>
          <w:rFonts w:ascii="AdvPS7C31" w:hAnsi="AdvPS7C31" w:cs="AdvPS7C31"/>
          <w:sz w:val="20"/>
          <w:szCs w:val="20"/>
        </w:rPr>
        <w:t>Declaration of Helsinki</w:t>
      </w:r>
      <w:r w:rsidR="00523459" w:rsidRPr="00523459">
        <w:rPr>
          <w:rFonts w:ascii="AdvPS7C31" w:hAnsi="AdvPS7C31" w:cs="AdvPS7C31"/>
          <w:sz w:val="20"/>
          <w:szCs w:val="20"/>
        </w:rPr>
        <w:t xml:space="preserve"> </w:t>
      </w:r>
      <w:r w:rsidR="00463E5B">
        <w:rPr>
          <w:rFonts w:ascii="AdvPS7C31" w:hAnsi="AdvPS7C31" w:cs="AdvPS7C31"/>
          <w:sz w:val="20"/>
          <w:szCs w:val="20"/>
        </w:rPr>
        <w:t xml:space="preserve">Ethical Principles for Medical Research </w:t>
      </w:r>
    </w:p>
    <w:p w14:paraId="66D7CB5A" w14:textId="24785E13" w:rsidR="00E4570D" w:rsidRPr="00E4570D" w:rsidRDefault="00E4570D" w:rsidP="00E4570D">
      <w:pPr>
        <w:pStyle w:val="ListParagraph"/>
        <w:numPr>
          <w:ilvl w:val="0"/>
          <w:numId w:val="4"/>
        </w:numPr>
        <w:autoSpaceDE w:val="0"/>
        <w:autoSpaceDN w:val="0"/>
        <w:adjustRightInd w:val="0"/>
        <w:spacing w:after="0" w:line="240" w:lineRule="auto"/>
        <w:rPr>
          <w:rFonts w:ascii="AdvPS7C31" w:hAnsi="AdvPS7C31" w:cs="AdvPS7C31"/>
          <w:sz w:val="20"/>
          <w:szCs w:val="20"/>
        </w:rPr>
      </w:pPr>
      <w:bookmarkStart w:id="0" w:name="_Hlk203116137"/>
      <w:r w:rsidRPr="00E4570D">
        <w:rPr>
          <w:rFonts w:ascii="AdvPS7C31" w:hAnsi="AdvPS7C31" w:cs="AdvPS7C31"/>
          <w:sz w:val="20"/>
          <w:szCs w:val="20"/>
        </w:rPr>
        <w:t>International Guiding Principles for Biomedical Research Involving Animals</w:t>
      </w:r>
    </w:p>
    <w:bookmarkEnd w:id="0"/>
    <w:p w14:paraId="6FF09B5B" w14:textId="77777777" w:rsidR="008327C5" w:rsidRDefault="008327C5" w:rsidP="007660C5">
      <w:pPr>
        <w:autoSpaceDE w:val="0"/>
        <w:autoSpaceDN w:val="0"/>
        <w:adjustRightInd w:val="0"/>
        <w:spacing w:after="0" w:line="240" w:lineRule="auto"/>
        <w:rPr>
          <w:rFonts w:ascii="AdvPS7C31" w:hAnsi="AdvPS7C31" w:cs="AdvPS7C31"/>
          <w:sz w:val="20"/>
          <w:szCs w:val="20"/>
        </w:rPr>
      </w:pPr>
    </w:p>
    <w:p w14:paraId="39C7F8F8" w14:textId="6424DD2C" w:rsidR="007660C5" w:rsidRDefault="0013164F" w:rsidP="007660C5">
      <w:pPr>
        <w:autoSpaceDE w:val="0"/>
        <w:autoSpaceDN w:val="0"/>
        <w:adjustRightInd w:val="0"/>
        <w:spacing w:after="0" w:line="240" w:lineRule="auto"/>
        <w:rPr>
          <w:rFonts w:ascii="AdvPS7C31" w:hAnsi="AdvPS7C31" w:cs="AdvPS7C31"/>
          <w:sz w:val="20"/>
          <w:szCs w:val="20"/>
        </w:rPr>
      </w:pPr>
      <w:r>
        <w:rPr>
          <w:rFonts w:ascii="AdvPS7C31" w:hAnsi="AdvPS7C31" w:cs="AdvPS7C31"/>
          <w:sz w:val="20"/>
          <w:szCs w:val="20"/>
        </w:rPr>
        <w:t>Details on the a</w:t>
      </w:r>
      <w:r w:rsidR="008327C5">
        <w:rPr>
          <w:rFonts w:ascii="AdvPS7C31" w:hAnsi="AdvPS7C31" w:cs="AdvPS7C31"/>
          <w:sz w:val="20"/>
          <w:szCs w:val="20"/>
        </w:rPr>
        <w:t xml:space="preserve">uthor </w:t>
      </w:r>
      <w:proofErr w:type="spellStart"/>
      <w:r w:rsidR="008327C5">
        <w:rPr>
          <w:rFonts w:ascii="AdvPS7C31" w:hAnsi="AdvPS7C31" w:cs="AdvPS7C31"/>
          <w:sz w:val="20"/>
          <w:szCs w:val="20"/>
        </w:rPr>
        <w:t>CRediT</w:t>
      </w:r>
      <w:proofErr w:type="spellEnd"/>
      <w:r w:rsidR="008327C5">
        <w:rPr>
          <w:rFonts w:ascii="AdvPS7C31" w:hAnsi="AdvPS7C31" w:cs="AdvPS7C31"/>
          <w:sz w:val="20"/>
          <w:szCs w:val="20"/>
        </w:rPr>
        <w:t>-Contributor Roles are</w:t>
      </w:r>
      <w:r>
        <w:rPr>
          <w:rFonts w:ascii="AdvPS7C31" w:hAnsi="AdvPS7C31" w:cs="AdvPS7C31"/>
          <w:sz w:val="20"/>
          <w:szCs w:val="20"/>
        </w:rPr>
        <w:t xml:space="preserve"> available from the </w:t>
      </w:r>
      <w:hyperlink r:id="rId7" w:history="1">
        <w:r w:rsidRPr="0013164F">
          <w:rPr>
            <w:rStyle w:val="Hyperlink"/>
            <w:rFonts w:ascii="AdvPS7C31" w:hAnsi="AdvPS7C31" w:cs="AdvPS7C31"/>
            <w:sz w:val="20"/>
            <w:szCs w:val="20"/>
          </w:rPr>
          <w:t>For A</w:t>
        </w:r>
        <w:r w:rsidRPr="0013164F">
          <w:rPr>
            <w:rStyle w:val="Hyperlink"/>
            <w:rFonts w:ascii="AdvPS7C31" w:hAnsi="AdvPS7C31" w:cs="AdvPS7C31"/>
            <w:sz w:val="20"/>
            <w:szCs w:val="20"/>
          </w:rPr>
          <w:t>u</w:t>
        </w:r>
        <w:r w:rsidRPr="0013164F">
          <w:rPr>
            <w:rStyle w:val="Hyperlink"/>
            <w:rFonts w:ascii="AdvPS7C31" w:hAnsi="AdvPS7C31" w:cs="AdvPS7C31"/>
            <w:sz w:val="20"/>
            <w:szCs w:val="20"/>
          </w:rPr>
          <w:t>thors</w:t>
        </w:r>
      </w:hyperlink>
      <w:r>
        <w:rPr>
          <w:rFonts w:ascii="AdvPS7C31" w:hAnsi="AdvPS7C31" w:cs="AdvPS7C31"/>
          <w:sz w:val="20"/>
          <w:szCs w:val="20"/>
        </w:rPr>
        <w:t xml:space="preserve"> section of the International Surgery website</w:t>
      </w:r>
      <w:r w:rsidR="00A524B7">
        <w:rPr>
          <w:rFonts w:ascii="AdvPS7C31" w:hAnsi="AdvPS7C31" w:cs="AdvPS7C31"/>
          <w:sz w:val="20"/>
          <w:szCs w:val="20"/>
        </w:rPr>
        <w:t>.</w:t>
      </w:r>
    </w:p>
    <w:p w14:paraId="0914DCA2" w14:textId="77777777" w:rsidR="0013164F" w:rsidRDefault="0013164F" w:rsidP="007660C5">
      <w:pPr>
        <w:autoSpaceDE w:val="0"/>
        <w:autoSpaceDN w:val="0"/>
        <w:adjustRightInd w:val="0"/>
        <w:spacing w:after="0" w:line="240" w:lineRule="auto"/>
        <w:rPr>
          <w:rFonts w:ascii="AdvPS7C31" w:hAnsi="AdvPS7C31" w:cs="AdvPS7C31"/>
          <w:sz w:val="20"/>
          <w:szCs w:val="20"/>
        </w:rPr>
      </w:pPr>
    </w:p>
    <w:p w14:paraId="63560517" w14:textId="77777777" w:rsidR="004950B0" w:rsidRDefault="004950B0" w:rsidP="004950B0">
      <w:pPr>
        <w:autoSpaceDE w:val="0"/>
        <w:autoSpaceDN w:val="0"/>
        <w:adjustRightInd w:val="0"/>
        <w:spacing w:after="0" w:line="240" w:lineRule="auto"/>
        <w:rPr>
          <w:rFonts w:ascii="AdvPS7C31" w:hAnsi="AdvPS7C31" w:cs="AdvPS7C31"/>
          <w:sz w:val="20"/>
          <w:szCs w:val="20"/>
        </w:rPr>
      </w:pPr>
      <w:r>
        <w:rPr>
          <w:rFonts w:ascii="AdvPS7C31" w:hAnsi="AdvPS7C31" w:cs="AdvPS7C31"/>
          <w:sz w:val="20"/>
          <w:szCs w:val="20"/>
        </w:rPr>
        <w:t>Authors must warrant that the investigations reported in the submitted manuscript were</w:t>
      </w:r>
    </w:p>
    <w:p w14:paraId="760E394A" w14:textId="77777777" w:rsidR="004950B0" w:rsidRDefault="004950B0" w:rsidP="004950B0">
      <w:pPr>
        <w:autoSpaceDE w:val="0"/>
        <w:autoSpaceDN w:val="0"/>
        <w:adjustRightInd w:val="0"/>
        <w:spacing w:after="0" w:line="240" w:lineRule="auto"/>
        <w:rPr>
          <w:rFonts w:ascii="AdvPS7C31" w:hAnsi="AdvPS7C31" w:cs="AdvPS7C31"/>
          <w:sz w:val="20"/>
          <w:szCs w:val="20"/>
        </w:rPr>
      </w:pPr>
      <w:r>
        <w:rPr>
          <w:rFonts w:ascii="AdvPS7C31" w:hAnsi="AdvPS7C31" w:cs="AdvPS7C31"/>
          <w:sz w:val="20"/>
          <w:szCs w:val="20"/>
        </w:rPr>
        <w:t xml:space="preserve">performed in conformity with the Recommendations from </w:t>
      </w:r>
      <w:bookmarkStart w:id="1" w:name="_Hlk194332467"/>
      <w:r>
        <w:rPr>
          <w:rFonts w:ascii="AdvPS7C31" w:hAnsi="AdvPS7C31" w:cs="AdvPS7C31"/>
          <w:sz w:val="20"/>
          <w:szCs w:val="20"/>
        </w:rPr>
        <w:t>the Declaration of Helsinki</w:t>
      </w:r>
    </w:p>
    <w:bookmarkEnd w:id="1"/>
    <w:p w14:paraId="1AB8C857" w14:textId="5EB3017E" w:rsidR="004950B0" w:rsidRDefault="00463E5B" w:rsidP="004950B0">
      <w:pPr>
        <w:autoSpaceDE w:val="0"/>
        <w:autoSpaceDN w:val="0"/>
        <w:adjustRightInd w:val="0"/>
        <w:spacing w:after="0" w:line="240" w:lineRule="auto"/>
        <w:rPr>
          <w:rFonts w:ascii="AdvPS7C31" w:hAnsi="AdvPS7C31" w:cs="AdvPS7C31"/>
          <w:sz w:val="20"/>
          <w:szCs w:val="20"/>
        </w:rPr>
      </w:pPr>
      <w:r>
        <w:rPr>
          <w:rFonts w:ascii="AdvPS7C31" w:hAnsi="AdvPS7C31" w:cs="AdvPS7C31"/>
          <w:sz w:val="20"/>
          <w:szCs w:val="20"/>
        </w:rPr>
        <w:t>Ethical Principles for Medical Research</w:t>
      </w:r>
      <w:r w:rsidR="002736E8">
        <w:rPr>
          <w:rFonts w:ascii="AdvPS7C31" w:hAnsi="AdvPS7C31" w:cs="AdvPS7C31"/>
          <w:sz w:val="20"/>
          <w:szCs w:val="20"/>
        </w:rPr>
        <w:t xml:space="preserve"> and the </w:t>
      </w:r>
      <w:r w:rsidR="002736E8" w:rsidRPr="002736E8">
        <w:rPr>
          <w:rFonts w:ascii="AdvPS7C31" w:hAnsi="AdvPS7C31" w:cs="AdvPS7C31"/>
          <w:sz w:val="20"/>
          <w:szCs w:val="20"/>
        </w:rPr>
        <w:t>International Guiding Principles for Biomedical Research Involving Animals.</w:t>
      </w:r>
    </w:p>
    <w:p w14:paraId="6FBCE23D" w14:textId="77777777" w:rsidR="00523459" w:rsidRDefault="00523459" w:rsidP="004950B0">
      <w:pPr>
        <w:autoSpaceDE w:val="0"/>
        <w:autoSpaceDN w:val="0"/>
        <w:adjustRightInd w:val="0"/>
        <w:spacing w:after="0" w:line="240" w:lineRule="auto"/>
        <w:rPr>
          <w:rFonts w:ascii="AdvPS7C31" w:hAnsi="AdvPS7C31" w:cs="AdvPS7C31"/>
          <w:sz w:val="20"/>
          <w:szCs w:val="20"/>
        </w:rPr>
      </w:pPr>
    </w:p>
    <w:p w14:paraId="3DEA8035" w14:textId="77777777" w:rsidR="004950B0" w:rsidRDefault="004950B0" w:rsidP="004950B0">
      <w:pPr>
        <w:autoSpaceDE w:val="0"/>
        <w:autoSpaceDN w:val="0"/>
        <w:adjustRightInd w:val="0"/>
        <w:spacing w:after="0" w:line="240" w:lineRule="auto"/>
        <w:rPr>
          <w:rFonts w:ascii="AdvPS7C31" w:hAnsi="AdvPS7C31" w:cs="AdvPS7C31"/>
          <w:sz w:val="20"/>
          <w:szCs w:val="20"/>
        </w:rPr>
      </w:pPr>
      <w:r>
        <w:rPr>
          <w:rFonts w:ascii="AdvPS7C31" w:hAnsi="AdvPS7C31" w:cs="AdvPS7C31"/>
          <w:sz w:val="20"/>
          <w:szCs w:val="20"/>
        </w:rPr>
        <w:t>Authors must obtain permission and fully acknowledge any information used from</w:t>
      </w:r>
    </w:p>
    <w:p w14:paraId="6845397C" w14:textId="77777777" w:rsidR="004950B0" w:rsidRDefault="004950B0" w:rsidP="004950B0">
      <w:pPr>
        <w:autoSpaceDE w:val="0"/>
        <w:autoSpaceDN w:val="0"/>
        <w:adjustRightInd w:val="0"/>
        <w:spacing w:after="0" w:line="240" w:lineRule="auto"/>
        <w:rPr>
          <w:rFonts w:ascii="AdvPS7C31" w:hAnsi="AdvPS7C31" w:cs="AdvPS7C31"/>
          <w:sz w:val="20"/>
          <w:szCs w:val="20"/>
        </w:rPr>
      </w:pPr>
      <w:r>
        <w:rPr>
          <w:rFonts w:ascii="AdvPS7C31" w:hAnsi="AdvPS7C31" w:cs="AdvPS7C31"/>
          <w:sz w:val="20"/>
          <w:szCs w:val="20"/>
        </w:rPr>
        <w:t>another publication or other unpublished sources. Authors are required to acknowledge</w:t>
      </w:r>
    </w:p>
    <w:p w14:paraId="42BB27C8" w14:textId="77777777" w:rsidR="004950B0" w:rsidRDefault="004950B0" w:rsidP="004950B0">
      <w:pPr>
        <w:autoSpaceDE w:val="0"/>
        <w:autoSpaceDN w:val="0"/>
        <w:adjustRightInd w:val="0"/>
        <w:spacing w:after="0" w:line="240" w:lineRule="auto"/>
        <w:rPr>
          <w:rFonts w:ascii="AdvPS7C31" w:hAnsi="AdvPS7C31" w:cs="AdvPS7C31"/>
          <w:sz w:val="20"/>
          <w:szCs w:val="20"/>
        </w:rPr>
      </w:pPr>
      <w:r>
        <w:rPr>
          <w:rFonts w:ascii="AdvPS7C31" w:hAnsi="AdvPS7C31" w:cs="AdvPS7C31"/>
          <w:sz w:val="20"/>
          <w:szCs w:val="20"/>
        </w:rPr>
        <w:t>any financial assistance and other material support from other contributors, who do not</w:t>
      </w:r>
    </w:p>
    <w:p w14:paraId="20F2066A" w14:textId="3C401E98" w:rsidR="004950B0" w:rsidRDefault="004950B0" w:rsidP="004950B0">
      <w:pPr>
        <w:autoSpaceDE w:val="0"/>
        <w:autoSpaceDN w:val="0"/>
        <w:adjustRightInd w:val="0"/>
        <w:spacing w:after="0" w:line="240" w:lineRule="auto"/>
        <w:rPr>
          <w:rFonts w:ascii="AdvPS7C31" w:hAnsi="AdvPS7C31" w:cs="AdvPS7C31"/>
          <w:sz w:val="20"/>
          <w:szCs w:val="20"/>
        </w:rPr>
      </w:pPr>
      <w:r>
        <w:rPr>
          <w:rFonts w:ascii="AdvPS7C31" w:hAnsi="AdvPS7C31" w:cs="AdvPS7C31"/>
          <w:sz w:val="20"/>
          <w:szCs w:val="20"/>
        </w:rPr>
        <w:t>meet the criterial for authorship.</w:t>
      </w:r>
    </w:p>
    <w:p w14:paraId="02E27E5F" w14:textId="77777777" w:rsidR="00523459" w:rsidRDefault="00523459" w:rsidP="004950B0">
      <w:pPr>
        <w:autoSpaceDE w:val="0"/>
        <w:autoSpaceDN w:val="0"/>
        <w:adjustRightInd w:val="0"/>
        <w:spacing w:after="0" w:line="240" w:lineRule="auto"/>
        <w:rPr>
          <w:rFonts w:ascii="AdvPS7C31" w:hAnsi="AdvPS7C31" w:cs="AdvPS7C31"/>
          <w:sz w:val="20"/>
          <w:szCs w:val="20"/>
        </w:rPr>
      </w:pPr>
    </w:p>
    <w:p w14:paraId="7FECD36A" w14:textId="77777777" w:rsidR="004950B0" w:rsidRDefault="004950B0" w:rsidP="004950B0">
      <w:pPr>
        <w:autoSpaceDE w:val="0"/>
        <w:autoSpaceDN w:val="0"/>
        <w:adjustRightInd w:val="0"/>
        <w:spacing w:after="0" w:line="240" w:lineRule="auto"/>
        <w:rPr>
          <w:rFonts w:ascii="AdvPS7C31" w:hAnsi="AdvPS7C31" w:cs="AdvPS7C31"/>
          <w:sz w:val="20"/>
          <w:szCs w:val="20"/>
        </w:rPr>
      </w:pPr>
      <w:r>
        <w:rPr>
          <w:rFonts w:ascii="AdvPS7C31" w:hAnsi="AdvPS7C31" w:cs="AdvPS7C31"/>
          <w:sz w:val="20"/>
          <w:szCs w:val="20"/>
        </w:rPr>
        <w:t>Authors are required to keep all information related to the submitted manuscript and</w:t>
      </w:r>
    </w:p>
    <w:p w14:paraId="3B779194" w14:textId="77777777" w:rsidR="004950B0" w:rsidRDefault="004950B0" w:rsidP="004950B0">
      <w:pPr>
        <w:autoSpaceDE w:val="0"/>
        <w:autoSpaceDN w:val="0"/>
        <w:adjustRightInd w:val="0"/>
        <w:spacing w:after="0" w:line="240" w:lineRule="auto"/>
        <w:rPr>
          <w:rFonts w:ascii="AdvPS7C31" w:hAnsi="AdvPS7C31" w:cs="AdvPS7C31"/>
          <w:sz w:val="20"/>
          <w:szCs w:val="20"/>
        </w:rPr>
      </w:pPr>
      <w:r>
        <w:rPr>
          <w:rFonts w:ascii="AdvPS7C31" w:hAnsi="AdvPS7C31" w:cs="AdvPS7C31"/>
          <w:sz w:val="20"/>
          <w:szCs w:val="20"/>
        </w:rPr>
        <w:t>peer review process confidential, that their respective work is subject to embargo</w:t>
      </w:r>
    </w:p>
    <w:p w14:paraId="7518AF35" w14:textId="77777777" w:rsidR="004950B0" w:rsidRDefault="004950B0" w:rsidP="004950B0">
      <w:pPr>
        <w:autoSpaceDE w:val="0"/>
        <w:autoSpaceDN w:val="0"/>
        <w:adjustRightInd w:val="0"/>
        <w:spacing w:after="0" w:line="240" w:lineRule="auto"/>
        <w:rPr>
          <w:rFonts w:ascii="AdvPS7C31" w:hAnsi="AdvPS7C31" w:cs="AdvPS7C31"/>
          <w:sz w:val="20"/>
          <w:szCs w:val="20"/>
        </w:rPr>
      </w:pPr>
      <w:r>
        <w:rPr>
          <w:rFonts w:ascii="AdvPS7C31" w:hAnsi="AdvPS7C31" w:cs="AdvPS7C31"/>
          <w:sz w:val="20"/>
          <w:szCs w:val="20"/>
        </w:rPr>
        <w:t>considerations for non-open access manuscripts, and that none of the authors may</w:t>
      </w:r>
    </w:p>
    <w:p w14:paraId="4F06794B" w14:textId="4616AB1F" w:rsidR="004950B0" w:rsidRDefault="004950B0" w:rsidP="004950B0">
      <w:pPr>
        <w:autoSpaceDE w:val="0"/>
        <w:autoSpaceDN w:val="0"/>
        <w:adjustRightInd w:val="0"/>
        <w:spacing w:after="0" w:line="240" w:lineRule="auto"/>
        <w:rPr>
          <w:rFonts w:ascii="AdvPS7C31" w:hAnsi="AdvPS7C31" w:cs="AdvPS7C31"/>
          <w:sz w:val="20"/>
          <w:szCs w:val="20"/>
        </w:rPr>
      </w:pPr>
      <w:r>
        <w:rPr>
          <w:rFonts w:ascii="AdvPS7C31" w:hAnsi="AdvPS7C31" w:cs="AdvPS7C31"/>
          <w:sz w:val="20"/>
          <w:szCs w:val="20"/>
        </w:rPr>
        <w:t>discuss the findings of the manuscript with the media.</w:t>
      </w:r>
    </w:p>
    <w:p w14:paraId="6EAFAF56" w14:textId="77777777" w:rsidR="00523459" w:rsidRDefault="00523459" w:rsidP="004950B0">
      <w:pPr>
        <w:autoSpaceDE w:val="0"/>
        <w:autoSpaceDN w:val="0"/>
        <w:adjustRightInd w:val="0"/>
        <w:spacing w:after="0" w:line="240" w:lineRule="auto"/>
        <w:rPr>
          <w:rFonts w:ascii="AdvPS7C31" w:hAnsi="AdvPS7C31" w:cs="AdvPS7C31"/>
          <w:sz w:val="20"/>
          <w:szCs w:val="20"/>
        </w:rPr>
      </w:pPr>
    </w:p>
    <w:p w14:paraId="46680198" w14:textId="7004E560" w:rsidR="004950B0" w:rsidRDefault="004950B0" w:rsidP="004950B0">
      <w:pPr>
        <w:autoSpaceDE w:val="0"/>
        <w:autoSpaceDN w:val="0"/>
        <w:adjustRightInd w:val="0"/>
        <w:spacing w:after="0" w:line="240" w:lineRule="auto"/>
        <w:rPr>
          <w:rFonts w:ascii="AdvPS7C31" w:hAnsi="AdvPS7C31" w:cs="AdvPS7C31"/>
          <w:sz w:val="20"/>
          <w:szCs w:val="20"/>
        </w:rPr>
      </w:pPr>
      <w:r>
        <w:rPr>
          <w:rFonts w:ascii="AdvPS7C31" w:hAnsi="AdvPS7C31" w:cs="AdvPS7C31"/>
          <w:sz w:val="20"/>
          <w:szCs w:val="20"/>
        </w:rPr>
        <w:t xml:space="preserve">An </w:t>
      </w:r>
      <w:r w:rsidR="00523459">
        <w:rPr>
          <w:rFonts w:ascii="AdvPS7C31" w:hAnsi="AdvPS7C31" w:cs="AdvPS7C31"/>
          <w:sz w:val="20"/>
          <w:szCs w:val="20"/>
        </w:rPr>
        <w:t>experienced</w:t>
      </w:r>
      <w:r>
        <w:rPr>
          <w:rFonts w:ascii="AdvPS7C31" w:hAnsi="AdvPS7C31" w:cs="AdvPS7C31"/>
          <w:sz w:val="20"/>
          <w:szCs w:val="20"/>
        </w:rPr>
        <w:t xml:space="preserve"> Editorial Review Board exists to maintain the integrity of the process and is</w:t>
      </w:r>
    </w:p>
    <w:p w14:paraId="1F120BC6" w14:textId="77777777" w:rsidR="004950B0" w:rsidRDefault="004950B0" w:rsidP="004950B0">
      <w:pPr>
        <w:autoSpaceDE w:val="0"/>
        <w:autoSpaceDN w:val="0"/>
        <w:adjustRightInd w:val="0"/>
        <w:spacing w:after="0" w:line="240" w:lineRule="auto"/>
        <w:rPr>
          <w:rFonts w:ascii="AdvPS7C31" w:hAnsi="AdvPS7C31" w:cs="AdvPS7C31"/>
          <w:sz w:val="20"/>
          <w:szCs w:val="20"/>
        </w:rPr>
      </w:pPr>
      <w:r>
        <w:rPr>
          <w:rFonts w:ascii="AdvPS7C31" w:hAnsi="AdvPS7C31" w:cs="AdvPS7C31"/>
          <w:sz w:val="20"/>
          <w:szCs w:val="20"/>
        </w:rPr>
        <w:t>comprised of respected academic reviewers. The publication editorial staff works closely</w:t>
      </w:r>
    </w:p>
    <w:p w14:paraId="125A5F75" w14:textId="77777777" w:rsidR="004950B0" w:rsidRDefault="004950B0" w:rsidP="004950B0">
      <w:pPr>
        <w:autoSpaceDE w:val="0"/>
        <w:autoSpaceDN w:val="0"/>
        <w:adjustRightInd w:val="0"/>
        <w:spacing w:after="0" w:line="240" w:lineRule="auto"/>
        <w:rPr>
          <w:rFonts w:ascii="AdvPS7C31" w:hAnsi="AdvPS7C31" w:cs="AdvPS7C31"/>
          <w:sz w:val="20"/>
          <w:szCs w:val="20"/>
        </w:rPr>
      </w:pPr>
      <w:r>
        <w:rPr>
          <w:rFonts w:ascii="AdvPS7C31" w:hAnsi="AdvPS7C31" w:cs="AdvPS7C31"/>
          <w:sz w:val="20"/>
          <w:szCs w:val="20"/>
        </w:rPr>
        <w:t xml:space="preserve">with those providing peer reviews for </w:t>
      </w:r>
      <w:r>
        <w:rPr>
          <w:rFonts w:ascii="AdvPS7C37" w:hAnsi="AdvPS7C37" w:cs="AdvPS7C37"/>
          <w:sz w:val="20"/>
          <w:szCs w:val="20"/>
        </w:rPr>
        <w:t xml:space="preserve">International Surgery, </w:t>
      </w:r>
      <w:r>
        <w:rPr>
          <w:rFonts w:ascii="AdvPS7C31" w:hAnsi="AdvPS7C31" w:cs="AdvPS7C31"/>
          <w:sz w:val="20"/>
          <w:szCs w:val="20"/>
        </w:rPr>
        <w:t>with the objective of</w:t>
      </w:r>
    </w:p>
    <w:p w14:paraId="75ED3EFF" w14:textId="1944C906" w:rsidR="004950B0" w:rsidRDefault="004950B0" w:rsidP="004950B0">
      <w:pPr>
        <w:autoSpaceDE w:val="0"/>
        <w:autoSpaceDN w:val="0"/>
        <w:adjustRightInd w:val="0"/>
        <w:spacing w:after="0" w:line="240" w:lineRule="auto"/>
        <w:rPr>
          <w:rFonts w:ascii="AdvPS7C31" w:hAnsi="AdvPS7C31" w:cs="AdvPS7C31"/>
          <w:sz w:val="20"/>
          <w:szCs w:val="20"/>
        </w:rPr>
      </w:pPr>
      <w:r>
        <w:rPr>
          <w:rFonts w:ascii="AdvPS7C31" w:hAnsi="AdvPS7C31" w:cs="AdvPS7C31"/>
          <w:sz w:val="20"/>
          <w:szCs w:val="20"/>
        </w:rPr>
        <w:t>providing completed reviews on a timely basis for those authors who submit their</w:t>
      </w:r>
      <w:r w:rsidR="00A524B7">
        <w:rPr>
          <w:rFonts w:ascii="AdvPS7C31" w:hAnsi="AdvPS7C31" w:cs="AdvPS7C31"/>
          <w:sz w:val="20"/>
          <w:szCs w:val="20"/>
        </w:rPr>
        <w:t xml:space="preserve"> </w:t>
      </w:r>
      <w:r>
        <w:rPr>
          <w:rFonts w:ascii="AdvPS7C31" w:hAnsi="AdvPS7C31" w:cs="AdvPS7C31"/>
          <w:sz w:val="20"/>
          <w:szCs w:val="20"/>
        </w:rPr>
        <w:t>manuscripts for consideration.</w:t>
      </w:r>
    </w:p>
    <w:p w14:paraId="16E82812" w14:textId="77777777" w:rsidR="004950B0" w:rsidRDefault="004950B0" w:rsidP="007660C5">
      <w:pPr>
        <w:autoSpaceDE w:val="0"/>
        <w:autoSpaceDN w:val="0"/>
        <w:adjustRightInd w:val="0"/>
        <w:spacing w:after="0" w:line="240" w:lineRule="auto"/>
        <w:rPr>
          <w:rFonts w:ascii="AdvPS7C31" w:hAnsi="AdvPS7C31" w:cs="AdvPS7C31"/>
          <w:sz w:val="20"/>
          <w:szCs w:val="20"/>
          <w:highlight w:val="yellow"/>
        </w:rPr>
      </w:pPr>
    </w:p>
    <w:p w14:paraId="057AE41A" w14:textId="77777777" w:rsidR="00A524B7" w:rsidRDefault="00A524B7" w:rsidP="004950B0">
      <w:pPr>
        <w:autoSpaceDE w:val="0"/>
        <w:autoSpaceDN w:val="0"/>
        <w:adjustRightInd w:val="0"/>
        <w:spacing w:after="0" w:line="240" w:lineRule="auto"/>
        <w:rPr>
          <w:rFonts w:ascii="AdvPS7C31" w:hAnsi="AdvPS7C31" w:cs="AdvPS7C31"/>
          <w:sz w:val="20"/>
          <w:szCs w:val="20"/>
        </w:rPr>
      </w:pPr>
    </w:p>
    <w:p w14:paraId="71CD91BD" w14:textId="252B341C" w:rsidR="004950B0" w:rsidRPr="00463E5B" w:rsidRDefault="004950B0" w:rsidP="004950B0">
      <w:pPr>
        <w:autoSpaceDE w:val="0"/>
        <w:autoSpaceDN w:val="0"/>
        <w:adjustRightInd w:val="0"/>
        <w:spacing w:after="0" w:line="240" w:lineRule="auto"/>
        <w:rPr>
          <w:rFonts w:ascii="AdvPS7C31" w:hAnsi="AdvPS7C31" w:cs="AdvPS7C31"/>
          <w:b/>
          <w:bCs/>
          <w:sz w:val="20"/>
          <w:szCs w:val="20"/>
        </w:rPr>
      </w:pPr>
      <w:r w:rsidRPr="00463E5B">
        <w:rPr>
          <w:rFonts w:ascii="AdvPS7C31" w:hAnsi="AdvPS7C31" w:cs="AdvPS7C31"/>
          <w:b/>
          <w:bCs/>
          <w:sz w:val="20"/>
          <w:szCs w:val="20"/>
        </w:rPr>
        <w:t>Rights and Permissions</w:t>
      </w:r>
    </w:p>
    <w:p w14:paraId="0A0E719E" w14:textId="77777777" w:rsidR="00A524B7" w:rsidRDefault="00A524B7" w:rsidP="004950B0">
      <w:pPr>
        <w:autoSpaceDE w:val="0"/>
        <w:autoSpaceDN w:val="0"/>
        <w:adjustRightInd w:val="0"/>
        <w:spacing w:after="0" w:line="240" w:lineRule="auto"/>
        <w:rPr>
          <w:rFonts w:ascii="AdvPS7C31" w:hAnsi="AdvPS7C31" w:cs="AdvPS7C31"/>
          <w:sz w:val="20"/>
          <w:szCs w:val="20"/>
        </w:rPr>
      </w:pPr>
    </w:p>
    <w:p w14:paraId="765CE3E9" w14:textId="46573706" w:rsidR="004950B0" w:rsidRPr="004950B0" w:rsidRDefault="004950B0" w:rsidP="004950B0">
      <w:pPr>
        <w:autoSpaceDE w:val="0"/>
        <w:autoSpaceDN w:val="0"/>
        <w:adjustRightInd w:val="0"/>
        <w:spacing w:after="0" w:line="240" w:lineRule="auto"/>
        <w:rPr>
          <w:rFonts w:ascii="AdvPS7C31" w:hAnsi="AdvPS7C31" w:cs="AdvPS7C31"/>
          <w:sz w:val="20"/>
          <w:szCs w:val="20"/>
        </w:rPr>
      </w:pPr>
      <w:r w:rsidRPr="004950B0">
        <w:rPr>
          <w:rFonts w:ascii="AdvPS7C31" w:hAnsi="AdvPS7C31" w:cs="AdvPS7C31"/>
          <w:sz w:val="20"/>
          <w:szCs w:val="20"/>
        </w:rPr>
        <w:t>Open-access publishing: involves acceptance of payment in return for making the article freely available via the internet. Such articles will be published on acceptance after peer review in the next available issue. The author will retain the copyright of the article. International Surgery will retain a non-exclusive right to the content, receive proper attribution and citation as journal of first publication and the authority to migrate the work to future formats and include the article in collections.</w:t>
      </w:r>
    </w:p>
    <w:p w14:paraId="64A06358" w14:textId="77777777" w:rsidR="004950B0" w:rsidRPr="004950B0" w:rsidRDefault="004950B0" w:rsidP="004950B0">
      <w:pPr>
        <w:autoSpaceDE w:val="0"/>
        <w:autoSpaceDN w:val="0"/>
        <w:adjustRightInd w:val="0"/>
        <w:spacing w:after="0" w:line="240" w:lineRule="auto"/>
        <w:rPr>
          <w:rFonts w:ascii="AdvPS7C31" w:hAnsi="AdvPS7C31" w:cs="AdvPS7C31"/>
          <w:sz w:val="20"/>
          <w:szCs w:val="20"/>
        </w:rPr>
      </w:pPr>
    </w:p>
    <w:p w14:paraId="781010FD" w14:textId="77777777" w:rsidR="004950B0" w:rsidRPr="004950B0" w:rsidRDefault="004950B0" w:rsidP="004950B0">
      <w:pPr>
        <w:autoSpaceDE w:val="0"/>
        <w:autoSpaceDN w:val="0"/>
        <w:adjustRightInd w:val="0"/>
        <w:spacing w:after="0" w:line="240" w:lineRule="auto"/>
        <w:rPr>
          <w:rFonts w:ascii="AdvPS7C31" w:hAnsi="AdvPS7C31" w:cs="AdvPS7C31"/>
          <w:sz w:val="20"/>
          <w:szCs w:val="20"/>
        </w:rPr>
      </w:pPr>
      <w:r w:rsidRPr="004950B0">
        <w:rPr>
          <w:rFonts w:ascii="AdvPS7C31" w:hAnsi="AdvPS7C31" w:cs="AdvPS7C31"/>
          <w:sz w:val="20"/>
          <w:szCs w:val="20"/>
        </w:rPr>
        <w:t>Open access</w:t>
      </w:r>
    </w:p>
    <w:p w14:paraId="1B68BAF0" w14:textId="77777777" w:rsidR="004950B0" w:rsidRPr="004950B0" w:rsidRDefault="004950B0" w:rsidP="004950B0">
      <w:pPr>
        <w:autoSpaceDE w:val="0"/>
        <w:autoSpaceDN w:val="0"/>
        <w:adjustRightInd w:val="0"/>
        <w:spacing w:after="0" w:line="240" w:lineRule="auto"/>
        <w:rPr>
          <w:rFonts w:ascii="AdvPS7C31" w:hAnsi="AdvPS7C31" w:cs="AdvPS7C31"/>
          <w:sz w:val="20"/>
          <w:szCs w:val="20"/>
        </w:rPr>
      </w:pPr>
    </w:p>
    <w:p w14:paraId="1BD85AF0" w14:textId="77777777" w:rsidR="004950B0" w:rsidRPr="004950B0" w:rsidRDefault="004950B0" w:rsidP="004950B0">
      <w:pPr>
        <w:autoSpaceDE w:val="0"/>
        <w:autoSpaceDN w:val="0"/>
        <w:adjustRightInd w:val="0"/>
        <w:spacing w:after="0" w:line="240" w:lineRule="auto"/>
        <w:rPr>
          <w:rFonts w:ascii="AdvPS7C31" w:hAnsi="AdvPS7C31" w:cs="AdvPS7C31"/>
          <w:sz w:val="20"/>
          <w:szCs w:val="20"/>
        </w:rPr>
      </w:pPr>
      <w:r w:rsidRPr="004950B0">
        <w:rPr>
          <w:rFonts w:ascii="AdvPS7C31" w:hAnsi="AdvPS7C31" w:cs="AdvPS7C31"/>
          <w:sz w:val="20"/>
          <w:szCs w:val="20"/>
        </w:rPr>
        <w:t>All Research articles published by ICS are published by default as open access (irrespective of who funded the research) and reuse is permitted in accordance with the terms of the relevant applicable open access licence.</w:t>
      </w:r>
    </w:p>
    <w:p w14:paraId="5625632E" w14:textId="77777777" w:rsidR="004950B0" w:rsidRPr="004950B0" w:rsidRDefault="004950B0" w:rsidP="004950B0">
      <w:pPr>
        <w:autoSpaceDE w:val="0"/>
        <w:autoSpaceDN w:val="0"/>
        <w:adjustRightInd w:val="0"/>
        <w:spacing w:after="0" w:line="240" w:lineRule="auto"/>
        <w:rPr>
          <w:rFonts w:ascii="AdvPS7C31" w:hAnsi="AdvPS7C31" w:cs="AdvPS7C31"/>
          <w:sz w:val="20"/>
          <w:szCs w:val="20"/>
        </w:rPr>
      </w:pPr>
    </w:p>
    <w:p w14:paraId="735ACC2D" w14:textId="77777777" w:rsidR="004950B0" w:rsidRPr="004950B0" w:rsidRDefault="004950B0" w:rsidP="004950B0">
      <w:pPr>
        <w:autoSpaceDE w:val="0"/>
        <w:autoSpaceDN w:val="0"/>
        <w:adjustRightInd w:val="0"/>
        <w:spacing w:after="0" w:line="240" w:lineRule="auto"/>
        <w:rPr>
          <w:rFonts w:ascii="AdvPS7C31" w:hAnsi="AdvPS7C31" w:cs="AdvPS7C31"/>
          <w:sz w:val="20"/>
          <w:szCs w:val="20"/>
        </w:rPr>
      </w:pPr>
      <w:r w:rsidRPr="004950B0">
        <w:rPr>
          <w:rFonts w:ascii="AdvPS7C31" w:hAnsi="AdvPS7C31" w:cs="AdvPS7C31"/>
          <w:sz w:val="20"/>
          <w:szCs w:val="20"/>
        </w:rPr>
        <w:t>Open Access licences for International Surgery</w:t>
      </w:r>
    </w:p>
    <w:p w14:paraId="7D57CCD6" w14:textId="77777777" w:rsidR="004950B0" w:rsidRPr="004950B0" w:rsidRDefault="004950B0" w:rsidP="004950B0">
      <w:pPr>
        <w:autoSpaceDE w:val="0"/>
        <w:autoSpaceDN w:val="0"/>
        <w:adjustRightInd w:val="0"/>
        <w:spacing w:after="0" w:line="240" w:lineRule="auto"/>
        <w:rPr>
          <w:rFonts w:ascii="AdvPS7C31" w:hAnsi="AdvPS7C31" w:cs="AdvPS7C31"/>
          <w:sz w:val="20"/>
          <w:szCs w:val="20"/>
        </w:rPr>
      </w:pPr>
    </w:p>
    <w:p w14:paraId="2C5A1C90" w14:textId="77777777" w:rsidR="004950B0" w:rsidRPr="004950B0" w:rsidRDefault="004950B0" w:rsidP="004950B0">
      <w:pPr>
        <w:autoSpaceDE w:val="0"/>
        <w:autoSpaceDN w:val="0"/>
        <w:adjustRightInd w:val="0"/>
        <w:spacing w:after="0" w:line="240" w:lineRule="auto"/>
        <w:rPr>
          <w:rFonts w:ascii="AdvPS7C31" w:hAnsi="AdvPS7C31" w:cs="AdvPS7C31"/>
          <w:sz w:val="20"/>
          <w:szCs w:val="20"/>
        </w:rPr>
      </w:pPr>
      <w:r w:rsidRPr="004950B0">
        <w:rPr>
          <w:rFonts w:ascii="AdvPS7C31" w:hAnsi="AdvPS7C31" w:cs="AdvPS7C31"/>
          <w:sz w:val="20"/>
          <w:szCs w:val="20"/>
        </w:rPr>
        <w:t>CC BY-NC</w:t>
      </w:r>
    </w:p>
    <w:p w14:paraId="18068CAB" w14:textId="77777777" w:rsidR="004950B0" w:rsidRPr="004950B0" w:rsidRDefault="004950B0" w:rsidP="004950B0">
      <w:pPr>
        <w:autoSpaceDE w:val="0"/>
        <w:autoSpaceDN w:val="0"/>
        <w:adjustRightInd w:val="0"/>
        <w:spacing w:after="0" w:line="240" w:lineRule="auto"/>
        <w:rPr>
          <w:rFonts w:ascii="AdvPS7C31" w:hAnsi="AdvPS7C31" w:cs="AdvPS7C31"/>
          <w:sz w:val="20"/>
          <w:szCs w:val="20"/>
        </w:rPr>
      </w:pPr>
    </w:p>
    <w:p w14:paraId="4E4F331E" w14:textId="77777777" w:rsidR="004950B0" w:rsidRPr="004950B0" w:rsidRDefault="004950B0" w:rsidP="004950B0">
      <w:pPr>
        <w:autoSpaceDE w:val="0"/>
        <w:autoSpaceDN w:val="0"/>
        <w:adjustRightInd w:val="0"/>
        <w:spacing w:after="0" w:line="240" w:lineRule="auto"/>
        <w:rPr>
          <w:rFonts w:ascii="AdvPS7C31" w:hAnsi="AdvPS7C31" w:cs="AdvPS7C31"/>
          <w:sz w:val="20"/>
          <w:szCs w:val="20"/>
        </w:rPr>
      </w:pPr>
      <w:r w:rsidRPr="004950B0">
        <w:rPr>
          <w:rFonts w:ascii="AdvPS7C31" w:hAnsi="AdvPS7C31" w:cs="AdvPS7C31"/>
          <w:sz w:val="20"/>
          <w:szCs w:val="20"/>
        </w:rPr>
        <w:t>By default, we publish our Open Access articles under a Creative Commons Attribution Non-Commercial (CC BY-NC 4.0). CC BY-NC articles allow the author, and any non-commercial bodies, to reuse the material for non-commercial uses in any other way they choose, subject to being in accordance with the CC-BY-NC licence, without acquiring permission from ICS. Any reuse must give attribution to the author(s) and the journal and adhere to our requirements in clause 6.4.2 if our author licence. Commercial users or commercial use will require permission from ICS for any reuse.</w:t>
      </w:r>
    </w:p>
    <w:p w14:paraId="4F68EC2D" w14:textId="77777777" w:rsidR="004950B0" w:rsidRPr="004950B0" w:rsidRDefault="004950B0" w:rsidP="004950B0">
      <w:pPr>
        <w:autoSpaceDE w:val="0"/>
        <w:autoSpaceDN w:val="0"/>
        <w:adjustRightInd w:val="0"/>
        <w:spacing w:after="0" w:line="240" w:lineRule="auto"/>
        <w:rPr>
          <w:rFonts w:ascii="AdvPS7C31" w:hAnsi="AdvPS7C31" w:cs="AdvPS7C31"/>
          <w:sz w:val="20"/>
          <w:szCs w:val="20"/>
        </w:rPr>
      </w:pPr>
    </w:p>
    <w:p w14:paraId="073951DE" w14:textId="77777777" w:rsidR="004950B0" w:rsidRPr="004950B0" w:rsidRDefault="004950B0" w:rsidP="004950B0">
      <w:pPr>
        <w:autoSpaceDE w:val="0"/>
        <w:autoSpaceDN w:val="0"/>
        <w:adjustRightInd w:val="0"/>
        <w:spacing w:after="0" w:line="240" w:lineRule="auto"/>
        <w:rPr>
          <w:rFonts w:ascii="AdvPS7C31" w:hAnsi="AdvPS7C31" w:cs="AdvPS7C31"/>
          <w:sz w:val="20"/>
          <w:szCs w:val="20"/>
        </w:rPr>
      </w:pPr>
      <w:r w:rsidRPr="004950B0">
        <w:rPr>
          <w:rFonts w:ascii="AdvPS7C31" w:hAnsi="AdvPS7C31" w:cs="AdvPS7C31"/>
          <w:sz w:val="20"/>
          <w:szCs w:val="20"/>
        </w:rPr>
        <w:t>CC BY-NC articles can be identified by the following statement that appears at the end of the article:</w:t>
      </w:r>
    </w:p>
    <w:p w14:paraId="3D066B1E" w14:textId="77777777" w:rsidR="004950B0" w:rsidRPr="004950B0" w:rsidRDefault="004950B0" w:rsidP="004950B0">
      <w:pPr>
        <w:autoSpaceDE w:val="0"/>
        <w:autoSpaceDN w:val="0"/>
        <w:adjustRightInd w:val="0"/>
        <w:spacing w:after="0" w:line="240" w:lineRule="auto"/>
        <w:rPr>
          <w:rFonts w:ascii="AdvPS7C31" w:hAnsi="AdvPS7C31" w:cs="AdvPS7C31"/>
          <w:sz w:val="20"/>
          <w:szCs w:val="20"/>
        </w:rPr>
      </w:pPr>
    </w:p>
    <w:p w14:paraId="3A4843F4" w14:textId="0BCE7237" w:rsidR="004950B0" w:rsidRPr="004950B0" w:rsidRDefault="004950B0" w:rsidP="004950B0">
      <w:pPr>
        <w:autoSpaceDE w:val="0"/>
        <w:autoSpaceDN w:val="0"/>
        <w:adjustRightInd w:val="0"/>
        <w:spacing w:after="0" w:line="240" w:lineRule="auto"/>
        <w:rPr>
          <w:rFonts w:ascii="AdvPS7C31" w:hAnsi="AdvPS7C31" w:cs="AdvPS7C31"/>
          <w:sz w:val="20"/>
          <w:szCs w:val="20"/>
        </w:rPr>
      </w:pPr>
      <w:r w:rsidRPr="004950B0">
        <w:rPr>
          <w:rFonts w:ascii="AdvPS7C31" w:hAnsi="AdvPS7C31" w:cs="AdvPS7C31"/>
          <w:sz w:val="20"/>
          <w:szCs w:val="20"/>
        </w:rPr>
        <w:t xml:space="preserve">“This is an open access article distributed in accordance with the Creative Commons Attribution </w:t>
      </w:r>
      <w:r w:rsidR="00A524B7" w:rsidRPr="004950B0">
        <w:rPr>
          <w:rFonts w:ascii="AdvPS7C31" w:hAnsi="AdvPS7C31" w:cs="AdvPS7C31"/>
          <w:sz w:val="20"/>
          <w:szCs w:val="20"/>
        </w:rPr>
        <w:t>Non-Commercial</w:t>
      </w:r>
      <w:r w:rsidRPr="004950B0">
        <w:rPr>
          <w:rFonts w:ascii="AdvPS7C31" w:hAnsi="AdvPS7C31" w:cs="AdvPS7C31"/>
          <w:sz w:val="20"/>
          <w:szCs w:val="20"/>
        </w:rPr>
        <w:t xml:space="preserve"> (CC BY-NC 4.0) license, which permits others to distribute, remix, adapt, build upon this work non-commercially, and license their derivative works on different terms, provided the original work is properly cited and the use is non-commercial. See: http://creativecommons.org/licenses/by-nc/4.0.”</w:t>
      </w:r>
    </w:p>
    <w:p w14:paraId="0163AA42" w14:textId="77777777" w:rsidR="004950B0" w:rsidRPr="004950B0" w:rsidRDefault="004950B0" w:rsidP="004950B0">
      <w:pPr>
        <w:autoSpaceDE w:val="0"/>
        <w:autoSpaceDN w:val="0"/>
        <w:adjustRightInd w:val="0"/>
        <w:spacing w:after="0" w:line="240" w:lineRule="auto"/>
        <w:rPr>
          <w:rFonts w:ascii="AdvPS7C31" w:hAnsi="AdvPS7C31" w:cs="AdvPS7C31"/>
          <w:sz w:val="20"/>
          <w:szCs w:val="20"/>
        </w:rPr>
      </w:pPr>
    </w:p>
    <w:p w14:paraId="67874572" w14:textId="77777777" w:rsidR="004950B0" w:rsidRPr="004950B0" w:rsidRDefault="004950B0" w:rsidP="004950B0">
      <w:pPr>
        <w:autoSpaceDE w:val="0"/>
        <w:autoSpaceDN w:val="0"/>
        <w:adjustRightInd w:val="0"/>
        <w:spacing w:after="0" w:line="240" w:lineRule="auto"/>
        <w:rPr>
          <w:rFonts w:ascii="AdvPS7C31" w:hAnsi="AdvPS7C31" w:cs="AdvPS7C31"/>
          <w:sz w:val="20"/>
          <w:szCs w:val="20"/>
        </w:rPr>
      </w:pPr>
      <w:r w:rsidRPr="004950B0">
        <w:rPr>
          <w:rFonts w:ascii="AdvPS7C31" w:hAnsi="AdvPS7C31" w:cs="AdvPS7C31"/>
          <w:sz w:val="20"/>
          <w:szCs w:val="20"/>
        </w:rPr>
        <w:t>CC BY</w:t>
      </w:r>
    </w:p>
    <w:p w14:paraId="4B800B58" w14:textId="77777777" w:rsidR="004950B0" w:rsidRPr="004950B0" w:rsidRDefault="004950B0" w:rsidP="004950B0">
      <w:pPr>
        <w:autoSpaceDE w:val="0"/>
        <w:autoSpaceDN w:val="0"/>
        <w:adjustRightInd w:val="0"/>
        <w:spacing w:after="0" w:line="240" w:lineRule="auto"/>
        <w:rPr>
          <w:rFonts w:ascii="AdvPS7C31" w:hAnsi="AdvPS7C31" w:cs="AdvPS7C31"/>
          <w:sz w:val="20"/>
          <w:szCs w:val="20"/>
        </w:rPr>
      </w:pPr>
    </w:p>
    <w:p w14:paraId="0A40079D" w14:textId="77777777" w:rsidR="004950B0" w:rsidRPr="004950B0" w:rsidRDefault="004950B0" w:rsidP="004950B0">
      <w:pPr>
        <w:autoSpaceDE w:val="0"/>
        <w:autoSpaceDN w:val="0"/>
        <w:adjustRightInd w:val="0"/>
        <w:spacing w:after="0" w:line="240" w:lineRule="auto"/>
        <w:rPr>
          <w:rFonts w:ascii="AdvPS7C31" w:hAnsi="AdvPS7C31" w:cs="AdvPS7C31"/>
          <w:sz w:val="20"/>
          <w:szCs w:val="20"/>
        </w:rPr>
      </w:pPr>
      <w:r w:rsidRPr="004950B0">
        <w:rPr>
          <w:rFonts w:ascii="AdvPS7C31" w:hAnsi="AdvPS7C31" w:cs="AdvPS7C31"/>
          <w:sz w:val="20"/>
          <w:szCs w:val="20"/>
        </w:rPr>
        <w:t>Articles funded by organisations that mandate publication with a Creative Commons Attribution (CC BY 4.0) licence are published with this licence. CC BY 4.0 permits reuse for commercial purposes subject to the article being fully attributed (see the requirements in clause 6.4.2 of our author licence).</w:t>
      </w:r>
    </w:p>
    <w:p w14:paraId="5570C0F0" w14:textId="77777777" w:rsidR="004950B0" w:rsidRPr="004950B0" w:rsidRDefault="004950B0" w:rsidP="004950B0">
      <w:pPr>
        <w:autoSpaceDE w:val="0"/>
        <w:autoSpaceDN w:val="0"/>
        <w:adjustRightInd w:val="0"/>
        <w:spacing w:after="0" w:line="240" w:lineRule="auto"/>
        <w:rPr>
          <w:rFonts w:ascii="AdvPS7C31" w:hAnsi="AdvPS7C31" w:cs="AdvPS7C31"/>
          <w:sz w:val="20"/>
          <w:szCs w:val="20"/>
        </w:rPr>
      </w:pPr>
    </w:p>
    <w:p w14:paraId="61A6AC26" w14:textId="77777777" w:rsidR="004950B0" w:rsidRPr="004950B0" w:rsidRDefault="004950B0" w:rsidP="004950B0">
      <w:pPr>
        <w:autoSpaceDE w:val="0"/>
        <w:autoSpaceDN w:val="0"/>
        <w:adjustRightInd w:val="0"/>
        <w:spacing w:after="0" w:line="240" w:lineRule="auto"/>
        <w:rPr>
          <w:rFonts w:ascii="AdvPS7C31" w:hAnsi="AdvPS7C31" w:cs="AdvPS7C31"/>
          <w:sz w:val="20"/>
          <w:szCs w:val="20"/>
        </w:rPr>
      </w:pPr>
      <w:r w:rsidRPr="004950B0">
        <w:rPr>
          <w:rFonts w:ascii="AdvPS7C31" w:hAnsi="AdvPS7C31" w:cs="AdvPS7C31"/>
          <w:sz w:val="20"/>
          <w:szCs w:val="20"/>
        </w:rPr>
        <w:t>CC BY articles can be identified by the following statement that appears at the end of the article:</w:t>
      </w:r>
    </w:p>
    <w:p w14:paraId="52271C66" w14:textId="77777777" w:rsidR="004950B0" w:rsidRPr="004950B0" w:rsidRDefault="004950B0" w:rsidP="004950B0">
      <w:pPr>
        <w:autoSpaceDE w:val="0"/>
        <w:autoSpaceDN w:val="0"/>
        <w:adjustRightInd w:val="0"/>
        <w:spacing w:after="0" w:line="240" w:lineRule="auto"/>
        <w:rPr>
          <w:rFonts w:ascii="AdvPS7C31" w:hAnsi="AdvPS7C31" w:cs="AdvPS7C31"/>
          <w:sz w:val="20"/>
          <w:szCs w:val="20"/>
        </w:rPr>
      </w:pPr>
    </w:p>
    <w:p w14:paraId="3040B3E7" w14:textId="417952CA" w:rsidR="004950B0" w:rsidRDefault="004950B0" w:rsidP="004950B0">
      <w:pPr>
        <w:autoSpaceDE w:val="0"/>
        <w:autoSpaceDN w:val="0"/>
        <w:adjustRightInd w:val="0"/>
        <w:spacing w:after="0" w:line="240" w:lineRule="auto"/>
        <w:rPr>
          <w:rFonts w:ascii="AdvPS7C31" w:hAnsi="AdvPS7C31" w:cs="AdvPS7C31"/>
          <w:sz w:val="20"/>
          <w:szCs w:val="20"/>
        </w:rPr>
      </w:pPr>
      <w:r w:rsidRPr="004950B0">
        <w:rPr>
          <w:rFonts w:ascii="AdvPS7C31" w:hAnsi="AdvPS7C31" w:cs="AdvPS7C31"/>
          <w:sz w:val="20"/>
          <w:szCs w:val="20"/>
        </w:rPr>
        <w:t>“This is an open access article distributed in accordance with the terms of the Creative Commons Attribution (CC BY 4.0) license, which permits others to distribute, remix, adapt and build upon this work, for commercial use, provided the original work is properly cited. See: http://creativecommons.org/licenses/by/4.0.”</w:t>
      </w:r>
    </w:p>
    <w:p w14:paraId="39A9D9CC" w14:textId="77777777" w:rsidR="004950B0" w:rsidRDefault="004950B0" w:rsidP="007660C5">
      <w:pPr>
        <w:autoSpaceDE w:val="0"/>
        <w:autoSpaceDN w:val="0"/>
        <w:adjustRightInd w:val="0"/>
        <w:spacing w:after="0" w:line="240" w:lineRule="auto"/>
        <w:rPr>
          <w:rFonts w:ascii="AdvPS7C31" w:hAnsi="AdvPS7C31" w:cs="AdvPS7C31"/>
          <w:sz w:val="20"/>
          <w:szCs w:val="20"/>
        </w:rPr>
      </w:pPr>
    </w:p>
    <w:p w14:paraId="113212E3" w14:textId="421A7102" w:rsidR="007660C5" w:rsidRDefault="007660C5" w:rsidP="007660C5">
      <w:pPr>
        <w:autoSpaceDE w:val="0"/>
        <w:autoSpaceDN w:val="0"/>
        <w:adjustRightInd w:val="0"/>
        <w:spacing w:after="0" w:line="240" w:lineRule="auto"/>
        <w:rPr>
          <w:rFonts w:ascii="AdvPS7C31" w:hAnsi="AdvPS7C31" w:cs="AdvPS7C31"/>
          <w:sz w:val="20"/>
          <w:szCs w:val="20"/>
        </w:rPr>
      </w:pPr>
    </w:p>
    <w:p w14:paraId="4B83C441" w14:textId="6600C2E5" w:rsidR="007660C5" w:rsidRDefault="004950B0">
      <w:r>
        <w:rPr>
          <w:rFonts w:ascii="AdvPS7C34" w:hAnsi="AdvPS7C34" w:cs="AdvPS7C34"/>
          <w:sz w:val="16"/>
          <w:szCs w:val="16"/>
        </w:rPr>
        <w:t xml:space="preserve">Revised </w:t>
      </w:r>
      <w:r w:rsidR="00E4570D">
        <w:rPr>
          <w:rFonts w:ascii="AdvPS7C34" w:hAnsi="AdvPS7C34" w:cs="AdvPS7C34"/>
          <w:sz w:val="16"/>
          <w:szCs w:val="16"/>
        </w:rPr>
        <w:t>July</w:t>
      </w:r>
      <w:r>
        <w:rPr>
          <w:rFonts w:ascii="AdvPS7C34" w:hAnsi="AdvPS7C34" w:cs="AdvPS7C34"/>
          <w:sz w:val="16"/>
          <w:szCs w:val="16"/>
        </w:rPr>
        <w:t xml:space="preserve"> 2025</w:t>
      </w:r>
    </w:p>
    <w:sectPr w:rsidR="007660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dvPS7C31">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vPS7C37">
    <w:altName w:val="Cambria"/>
    <w:panose1 w:val="00000000000000000000"/>
    <w:charset w:val="00"/>
    <w:family w:val="roman"/>
    <w:notTrueType/>
    <w:pitch w:val="default"/>
    <w:sig w:usb0="00000003" w:usb1="00000000" w:usb2="00000000" w:usb3="00000000" w:csb0="00000001" w:csb1="00000000"/>
  </w:font>
  <w:font w:name="AdvPS7C34">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90ACB"/>
    <w:multiLevelType w:val="hybridMultilevel"/>
    <w:tmpl w:val="5AE8EFC4"/>
    <w:lvl w:ilvl="0" w:tplc="A290D790">
      <w:start w:val="302"/>
      <w:numFmt w:val="bullet"/>
      <w:lvlText w:val="-"/>
      <w:lvlJc w:val="left"/>
      <w:pPr>
        <w:ind w:left="720" w:hanging="360"/>
      </w:pPr>
      <w:rPr>
        <w:rFonts w:ascii="AdvPS7C31" w:eastAsiaTheme="minorHAnsi" w:hAnsi="AdvPS7C31" w:cs="AdvPS7C31"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9724EA"/>
    <w:multiLevelType w:val="hybridMultilevel"/>
    <w:tmpl w:val="9FF05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D747A87"/>
    <w:multiLevelType w:val="hybridMultilevel"/>
    <w:tmpl w:val="88C4592E"/>
    <w:lvl w:ilvl="0" w:tplc="639CAD00">
      <w:start w:val="302"/>
      <w:numFmt w:val="bullet"/>
      <w:lvlText w:val="-"/>
      <w:lvlJc w:val="left"/>
      <w:pPr>
        <w:ind w:left="720" w:hanging="360"/>
      </w:pPr>
      <w:rPr>
        <w:rFonts w:ascii="AdvPS7C31" w:eastAsiaTheme="minorHAnsi" w:hAnsi="AdvPS7C31" w:cs="AdvPS7C31"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5901F56"/>
    <w:multiLevelType w:val="hybridMultilevel"/>
    <w:tmpl w:val="094640EA"/>
    <w:lvl w:ilvl="0" w:tplc="2DF0C730">
      <w:start w:val="302"/>
      <w:numFmt w:val="bullet"/>
      <w:lvlText w:val="-"/>
      <w:lvlJc w:val="left"/>
      <w:pPr>
        <w:ind w:left="720" w:hanging="360"/>
      </w:pPr>
      <w:rPr>
        <w:rFonts w:ascii="AdvPS7C31" w:eastAsiaTheme="minorHAnsi" w:hAnsi="AdvPS7C31" w:cs="AdvPS7C31"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4A0"/>
    <w:rsid w:val="00130668"/>
    <w:rsid w:val="0013164F"/>
    <w:rsid w:val="00176ED2"/>
    <w:rsid w:val="00214615"/>
    <w:rsid w:val="002736E8"/>
    <w:rsid w:val="00463E5B"/>
    <w:rsid w:val="004950B0"/>
    <w:rsid w:val="00523459"/>
    <w:rsid w:val="0060492C"/>
    <w:rsid w:val="00672DB9"/>
    <w:rsid w:val="007660C5"/>
    <w:rsid w:val="007D51F2"/>
    <w:rsid w:val="008327C5"/>
    <w:rsid w:val="0093552A"/>
    <w:rsid w:val="00A524B7"/>
    <w:rsid w:val="00B96A13"/>
    <w:rsid w:val="00C664A0"/>
    <w:rsid w:val="00CA00A6"/>
    <w:rsid w:val="00CC2751"/>
    <w:rsid w:val="00D87832"/>
    <w:rsid w:val="00E4570D"/>
    <w:rsid w:val="00EE4E7B"/>
    <w:rsid w:val="00EE7C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E336F"/>
  <w15:chartTrackingRefBased/>
  <w15:docId w15:val="{D57920DD-3A02-4F18-BFEF-6E9634CB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64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C664A0"/>
    <w:rPr>
      <w:i/>
      <w:iCs/>
    </w:rPr>
  </w:style>
  <w:style w:type="character" w:styleId="Hyperlink">
    <w:name w:val="Hyperlink"/>
    <w:basedOn w:val="DefaultParagraphFont"/>
    <w:uiPriority w:val="99"/>
    <w:unhideWhenUsed/>
    <w:rsid w:val="00C664A0"/>
    <w:rPr>
      <w:color w:val="0000FF"/>
      <w:u w:val="single"/>
    </w:rPr>
  </w:style>
  <w:style w:type="character" w:styleId="UnresolvedMention">
    <w:name w:val="Unresolved Mention"/>
    <w:basedOn w:val="DefaultParagraphFont"/>
    <w:uiPriority w:val="99"/>
    <w:semiHidden/>
    <w:unhideWhenUsed/>
    <w:rsid w:val="00C664A0"/>
    <w:rPr>
      <w:color w:val="605E5C"/>
      <w:shd w:val="clear" w:color="auto" w:fill="E1DFDD"/>
    </w:rPr>
  </w:style>
  <w:style w:type="character" w:styleId="CommentReference">
    <w:name w:val="annotation reference"/>
    <w:basedOn w:val="DefaultParagraphFont"/>
    <w:uiPriority w:val="99"/>
    <w:semiHidden/>
    <w:unhideWhenUsed/>
    <w:rsid w:val="00CC2751"/>
    <w:rPr>
      <w:sz w:val="16"/>
      <w:szCs w:val="16"/>
    </w:rPr>
  </w:style>
  <w:style w:type="paragraph" w:styleId="CommentText">
    <w:name w:val="annotation text"/>
    <w:basedOn w:val="Normal"/>
    <w:link w:val="CommentTextChar"/>
    <w:uiPriority w:val="99"/>
    <w:semiHidden/>
    <w:unhideWhenUsed/>
    <w:rsid w:val="00CC2751"/>
    <w:pPr>
      <w:spacing w:line="240" w:lineRule="auto"/>
    </w:pPr>
    <w:rPr>
      <w:sz w:val="20"/>
      <w:szCs w:val="20"/>
    </w:rPr>
  </w:style>
  <w:style w:type="character" w:customStyle="1" w:styleId="CommentTextChar">
    <w:name w:val="Comment Text Char"/>
    <w:basedOn w:val="DefaultParagraphFont"/>
    <w:link w:val="CommentText"/>
    <w:uiPriority w:val="99"/>
    <w:semiHidden/>
    <w:rsid w:val="00CC2751"/>
    <w:rPr>
      <w:sz w:val="20"/>
      <w:szCs w:val="20"/>
    </w:rPr>
  </w:style>
  <w:style w:type="paragraph" w:styleId="CommentSubject">
    <w:name w:val="annotation subject"/>
    <w:basedOn w:val="CommentText"/>
    <w:next w:val="CommentText"/>
    <w:link w:val="CommentSubjectChar"/>
    <w:uiPriority w:val="99"/>
    <w:semiHidden/>
    <w:unhideWhenUsed/>
    <w:rsid w:val="00CC2751"/>
    <w:rPr>
      <w:b/>
      <w:bCs/>
    </w:rPr>
  </w:style>
  <w:style w:type="character" w:customStyle="1" w:styleId="CommentSubjectChar">
    <w:name w:val="Comment Subject Char"/>
    <w:basedOn w:val="CommentTextChar"/>
    <w:link w:val="CommentSubject"/>
    <w:uiPriority w:val="99"/>
    <w:semiHidden/>
    <w:rsid w:val="00CC2751"/>
    <w:rPr>
      <w:b/>
      <w:bCs/>
      <w:sz w:val="20"/>
      <w:szCs w:val="20"/>
    </w:rPr>
  </w:style>
  <w:style w:type="paragraph" w:styleId="ListParagraph">
    <w:name w:val="List Paragraph"/>
    <w:basedOn w:val="Normal"/>
    <w:uiPriority w:val="34"/>
    <w:qFormat/>
    <w:rsid w:val="004950B0"/>
    <w:pPr>
      <w:ind w:left="720"/>
      <w:contextualSpacing/>
    </w:pPr>
  </w:style>
  <w:style w:type="character" w:styleId="FollowedHyperlink">
    <w:name w:val="FollowedHyperlink"/>
    <w:basedOn w:val="DefaultParagraphFont"/>
    <w:uiPriority w:val="99"/>
    <w:semiHidden/>
    <w:unhideWhenUsed/>
    <w:rsid w:val="006049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ational-surgery.kglmeridian.com/page/auth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Kruesi</dc:creator>
  <cp:keywords/>
  <dc:description/>
  <cp:lastModifiedBy>Lisa Kruesi</cp:lastModifiedBy>
  <cp:revision>3</cp:revision>
  <dcterms:created xsi:type="dcterms:W3CDTF">2025-07-10T22:44:00Z</dcterms:created>
  <dcterms:modified xsi:type="dcterms:W3CDTF">2025-07-10T23:41:00Z</dcterms:modified>
</cp:coreProperties>
</file>